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8E4961" w14:textId="77777777" w:rsidR="00E02D40" w:rsidRPr="00A9791F" w:rsidRDefault="00E02D40" w:rsidP="00E02D40">
      <w:pPr>
        <w:pStyle w:val="Heading5"/>
        <w:jc w:val="center"/>
        <w:rPr>
          <w:rFonts w:ascii="Arial" w:hAnsi="Arial" w:cs="Arial"/>
          <w:b/>
          <w:i w:val="0"/>
          <w:color w:val="000000"/>
          <w:sz w:val="36"/>
          <w:szCs w:val="36"/>
          <w:u w:val="single"/>
          <w:lang w:val="en-US"/>
        </w:rPr>
      </w:pPr>
      <w:r w:rsidRPr="00A9791F">
        <w:rPr>
          <w:rFonts w:ascii="Arial" w:hAnsi="Arial" w:cs="Arial"/>
          <w:b/>
          <w:i w:val="0"/>
          <w:color w:val="000000"/>
          <w:sz w:val="36"/>
          <w:szCs w:val="36"/>
          <w:lang w:val="en-US"/>
        </w:rPr>
        <w:t>PRESS RELEASE</w:t>
      </w:r>
    </w:p>
    <w:p w14:paraId="46A1D75E" w14:textId="77777777" w:rsidR="003B5215" w:rsidRPr="00A9791F" w:rsidRDefault="003B5215" w:rsidP="008D5590">
      <w:pPr>
        <w:spacing w:after="0"/>
        <w:jc w:val="center"/>
        <w:rPr>
          <w:rFonts w:ascii="Arial" w:hAnsi="Arial" w:cs="Arial"/>
          <w:b/>
          <w:sz w:val="36"/>
          <w:szCs w:val="36"/>
          <w:lang w:val="en-US"/>
        </w:rPr>
      </w:pPr>
    </w:p>
    <w:p w14:paraId="49D015C7" w14:textId="77777777" w:rsidR="001E6ED6" w:rsidRPr="00A9791F" w:rsidRDefault="001E6ED6" w:rsidP="001E6ED6">
      <w:pPr>
        <w:spacing w:after="0" w:line="240" w:lineRule="auto"/>
        <w:ind w:right="-72"/>
        <w:rPr>
          <w:rFonts w:ascii="Arial" w:hAnsi="Arial" w:cs="Arial"/>
          <w:sz w:val="21"/>
          <w:szCs w:val="21"/>
          <w:lang w:val="en-US"/>
        </w:rPr>
      </w:pPr>
      <w:bookmarkStart w:id="0" w:name="_Hlk65479238"/>
      <w:r w:rsidRPr="00A9791F">
        <w:rPr>
          <w:rFonts w:ascii="Arial" w:hAnsi="Arial" w:cs="Arial"/>
          <w:sz w:val="21"/>
          <w:szCs w:val="21"/>
          <w:lang w:val="en-US"/>
        </w:rPr>
        <w:t>FOR IMMEDIATE RELEASE</w:t>
      </w:r>
    </w:p>
    <w:p w14:paraId="4EE04AF5" w14:textId="2C53237C" w:rsidR="001E6ED6" w:rsidRPr="00A9791F" w:rsidRDefault="001B283C" w:rsidP="001E6ED6">
      <w:pPr>
        <w:spacing w:after="0" w:line="240" w:lineRule="auto"/>
        <w:ind w:right="-72"/>
        <w:rPr>
          <w:rFonts w:ascii="Arial" w:hAnsi="Arial" w:cs="Arial"/>
          <w:sz w:val="21"/>
          <w:szCs w:val="21"/>
          <w:vertAlign w:val="subscript"/>
          <w:lang w:val="en-US"/>
        </w:rPr>
      </w:pPr>
      <w:r w:rsidRPr="00A9791F">
        <w:rPr>
          <w:rFonts w:ascii="Arial" w:hAnsi="Arial" w:cs="Arial"/>
          <w:sz w:val="21"/>
          <w:szCs w:val="21"/>
          <w:lang w:val="en-US"/>
        </w:rPr>
        <w:t>July 1</w:t>
      </w:r>
      <w:r w:rsidR="00280D61" w:rsidRPr="00A9791F">
        <w:rPr>
          <w:rFonts w:ascii="Arial" w:hAnsi="Arial" w:cs="Arial"/>
          <w:sz w:val="21"/>
          <w:szCs w:val="21"/>
          <w:lang w:val="en-US"/>
        </w:rPr>
        <w:t>3</w:t>
      </w:r>
      <w:r w:rsidR="00A92B93" w:rsidRPr="00A9791F">
        <w:rPr>
          <w:rFonts w:ascii="Arial" w:hAnsi="Arial" w:cs="Arial"/>
          <w:sz w:val="21"/>
          <w:szCs w:val="21"/>
          <w:lang w:val="en-US"/>
        </w:rPr>
        <w:t>, 202</w:t>
      </w:r>
      <w:r w:rsidR="001009EA" w:rsidRPr="00A9791F">
        <w:rPr>
          <w:rFonts w:ascii="Arial" w:hAnsi="Arial" w:cs="Arial"/>
          <w:sz w:val="21"/>
          <w:szCs w:val="21"/>
          <w:lang w:val="en-US"/>
        </w:rPr>
        <w:t>6</w:t>
      </w:r>
    </w:p>
    <w:p w14:paraId="0DA886C7" w14:textId="77777777" w:rsidR="001E6ED6" w:rsidRPr="00A9791F" w:rsidRDefault="001E6ED6" w:rsidP="001E6ED6">
      <w:pPr>
        <w:spacing w:after="0" w:line="240" w:lineRule="auto"/>
        <w:ind w:right="-72"/>
        <w:rPr>
          <w:rFonts w:ascii="Arial" w:hAnsi="Arial" w:cs="Arial"/>
          <w:sz w:val="21"/>
          <w:szCs w:val="21"/>
          <w:lang w:val="en-US"/>
        </w:rPr>
      </w:pPr>
      <w:r w:rsidRPr="00A9791F">
        <w:rPr>
          <w:rFonts w:ascii="Arial" w:hAnsi="Arial" w:cs="Arial"/>
          <w:sz w:val="21"/>
          <w:szCs w:val="21"/>
          <w:lang w:val="en-US"/>
        </w:rPr>
        <w:t xml:space="preserve">(Please do not publish </w:t>
      </w:r>
      <w:proofErr w:type="gramStart"/>
      <w:r w:rsidRPr="00A9791F">
        <w:rPr>
          <w:rFonts w:ascii="Arial" w:hAnsi="Arial" w:cs="Arial"/>
          <w:sz w:val="21"/>
          <w:szCs w:val="21"/>
          <w:lang w:val="en-US"/>
        </w:rPr>
        <w:t>beyond</w:t>
      </w:r>
      <w:proofErr w:type="gramEnd"/>
      <w:r w:rsidRPr="00A9791F">
        <w:rPr>
          <w:rFonts w:ascii="Arial" w:hAnsi="Arial" w:cs="Arial"/>
          <w:sz w:val="21"/>
          <w:szCs w:val="21"/>
          <w:lang w:val="en-US"/>
        </w:rPr>
        <w:t xml:space="preserve"> 6 months from this date)</w:t>
      </w:r>
    </w:p>
    <w:p w14:paraId="52C96DE9" w14:textId="6A5F1909" w:rsidR="00894EB7" w:rsidRPr="00A9791F" w:rsidRDefault="001E6ED6" w:rsidP="001E6ED6">
      <w:pPr>
        <w:spacing w:after="0" w:line="240" w:lineRule="auto"/>
        <w:ind w:right="-72"/>
        <w:rPr>
          <w:rFonts w:ascii="Arial" w:hAnsi="Arial" w:cs="Arial"/>
          <w:sz w:val="21"/>
          <w:szCs w:val="21"/>
          <w:lang w:val="en-US"/>
        </w:rPr>
      </w:pPr>
      <w:r w:rsidRPr="00A9791F">
        <w:rPr>
          <w:rFonts w:ascii="Arial" w:hAnsi="Arial" w:cs="Arial"/>
          <w:sz w:val="21"/>
          <w:szCs w:val="21"/>
          <w:lang w:val="en-US"/>
        </w:rPr>
        <w:t xml:space="preserve">Contact: </w:t>
      </w:r>
      <w:r w:rsidR="002D4317" w:rsidRPr="00A9791F">
        <w:rPr>
          <w:rFonts w:ascii="Arial" w:hAnsi="Arial" w:cs="Arial"/>
          <w:sz w:val="21"/>
          <w:szCs w:val="21"/>
          <w:lang w:val="en-US"/>
        </w:rPr>
        <w:t>Emily Martin</w:t>
      </w:r>
    </w:p>
    <w:p w14:paraId="68323762" w14:textId="2FA382C7" w:rsidR="001E6ED6" w:rsidRPr="00A9791F" w:rsidRDefault="001E6ED6" w:rsidP="001E6ED6">
      <w:pPr>
        <w:spacing w:after="0" w:line="240" w:lineRule="auto"/>
        <w:ind w:right="-72"/>
        <w:rPr>
          <w:rFonts w:ascii="Arial" w:hAnsi="Arial" w:cs="Arial"/>
          <w:sz w:val="21"/>
          <w:szCs w:val="21"/>
          <w:lang w:val="en-US"/>
        </w:rPr>
      </w:pPr>
      <w:r w:rsidRPr="00A9791F">
        <w:rPr>
          <w:rFonts w:ascii="Arial" w:hAnsi="Arial" w:cs="Arial"/>
          <w:sz w:val="21"/>
          <w:szCs w:val="21"/>
          <w:lang w:val="en-US"/>
        </w:rPr>
        <w:t xml:space="preserve">Phone: 608-897-2131, ext. </w:t>
      </w:r>
      <w:r w:rsidR="002D4317" w:rsidRPr="00A9791F">
        <w:rPr>
          <w:rFonts w:ascii="Arial" w:hAnsi="Arial" w:cs="Arial"/>
          <w:sz w:val="21"/>
          <w:szCs w:val="21"/>
          <w:lang w:val="en-US"/>
        </w:rPr>
        <w:t>2273</w:t>
      </w:r>
    </w:p>
    <w:p w14:paraId="69838FC1" w14:textId="1E63932C" w:rsidR="001E6ED6" w:rsidRPr="00A9791F" w:rsidRDefault="002D4317" w:rsidP="001E6ED6">
      <w:pPr>
        <w:spacing w:after="0" w:line="240" w:lineRule="auto"/>
        <w:ind w:right="-72"/>
        <w:rPr>
          <w:rFonts w:ascii="Arial" w:hAnsi="Arial" w:cs="Arial"/>
          <w:sz w:val="21"/>
          <w:szCs w:val="21"/>
          <w:lang w:val="en-US"/>
        </w:rPr>
      </w:pPr>
      <w:r w:rsidRPr="00A9791F">
        <w:rPr>
          <w:rFonts w:ascii="Arial" w:hAnsi="Arial" w:cs="Arial"/>
          <w:sz w:val="21"/>
          <w:szCs w:val="21"/>
          <w:lang w:val="en-US"/>
        </w:rPr>
        <w:t>emily.martin</w:t>
      </w:r>
      <w:r w:rsidR="005B1A69" w:rsidRPr="00A9791F">
        <w:rPr>
          <w:rFonts w:ascii="Arial" w:hAnsi="Arial" w:cs="Arial"/>
          <w:sz w:val="21"/>
          <w:szCs w:val="21"/>
          <w:lang w:val="en-US"/>
        </w:rPr>
        <w:t>@</w:t>
      </w:r>
      <w:r w:rsidR="001E6ED6" w:rsidRPr="00A9791F">
        <w:rPr>
          <w:rFonts w:ascii="Arial" w:hAnsi="Arial" w:cs="Arial"/>
          <w:sz w:val="21"/>
          <w:szCs w:val="21"/>
          <w:lang w:val="en-US"/>
        </w:rPr>
        <w:t xml:space="preserve">kuhn.com </w:t>
      </w:r>
    </w:p>
    <w:p w14:paraId="772EC131" w14:textId="77777777" w:rsidR="001E6ED6" w:rsidRPr="00A9791F" w:rsidRDefault="001E6ED6" w:rsidP="001E6ED6">
      <w:pPr>
        <w:spacing w:after="0" w:line="240" w:lineRule="auto"/>
        <w:ind w:right="-72"/>
        <w:rPr>
          <w:rFonts w:ascii="Arial" w:hAnsi="Arial" w:cs="Arial"/>
          <w:lang w:val="en-US"/>
        </w:rPr>
      </w:pPr>
    </w:p>
    <w:p w14:paraId="57B66C16" w14:textId="77777777" w:rsidR="001E6ED6" w:rsidRPr="00A9791F" w:rsidRDefault="001E6ED6" w:rsidP="001E6ED6">
      <w:pPr>
        <w:spacing w:after="0" w:line="240" w:lineRule="auto"/>
        <w:ind w:right="-72"/>
        <w:rPr>
          <w:rFonts w:ascii="Arial" w:hAnsi="Arial" w:cs="Arial"/>
          <w:lang w:val="en-US"/>
        </w:rPr>
      </w:pPr>
    </w:p>
    <w:p w14:paraId="0C5D686E" w14:textId="0B94B7B6" w:rsidR="001E6ED6" w:rsidRPr="00A9791F" w:rsidRDefault="00D877D6" w:rsidP="001E6ED6">
      <w:pPr>
        <w:spacing w:after="0" w:line="240" w:lineRule="auto"/>
        <w:ind w:right="-72"/>
        <w:jc w:val="center"/>
        <w:rPr>
          <w:rFonts w:ascii="Arial" w:hAnsi="Arial" w:cs="Arial"/>
          <w:b/>
          <w:lang w:val="en-US"/>
        </w:rPr>
      </w:pPr>
      <w:r w:rsidRPr="00A9791F">
        <w:rPr>
          <w:rFonts w:ascii="Arial" w:hAnsi="Arial" w:cs="Arial"/>
          <w:b/>
          <w:lang w:val="en-US"/>
        </w:rPr>
        <w:t xml:space="preserve">KUHN </w:t>
      </w:r>
      <w:r w:rsidR="001B283C" w:rsidRPr="00A9791F">
        <w:rPr>
          <w:rFonts w:ascii="Arial" w:hAnsi="Arial" w:cs="Arial"/>
          <w:b/>
          <w:lang w:val="en-US"/>
        </w:rPr>
        <w:t>Merge Maxx 1102 &amp; 1302 Commercial Hay Mergers</w:t>
      </w:r>
    </w:p>
    <w:p w14:paraId="44F917C8" w14:textId="23122C99" w:rsidR="007622C4" w:rsidRPr="00A9791F" w:rsidRDefault="007622C4" w:rsidP="00A65C26">
      <w:pPr>
        <w:pStyle w:val="paragraph"/>
        <w:spacing w:before="0" w:beforeAutospacing="0" w:after="0" w:afterAutospacing="0"/>
        <w:ind w:right="-75"/>
        <w:textAlignment w:val="baseline"/>
        <w:rPr>
          <w:rStyle w:val="eop"/>
          <w:rFonts w:ascii="Arial" w:hAnsi="Arial" w:cs="Arial"/>
          <w:sz w:val="22"/>
          <w:szCs w:val="22"/>
        </w:rPr>
      </w:pPr>
    </w:p>
    <w:p w14:paraId="1ED53B2E" w14:textId="5BFB6BCC" w:rsidR="00AD5B1B" w:rsidRPr="00A9791F" w:rsidRDefault="00AD5B1B" w:rsidP="00AD5B1B">
      <w:pPr>
        <w:rPr>
          <w:rFonts w:ascii="Arial" w:hAnsi="Arial" w:cs="Arial"/>
          <w:sz w:val="21"/>
          <w:szCs w:val="21"/>
          <w:lang w:val="en-US"/>
        </w:rPr>
      </w:pPr>
      <w:r w:rsidRPr="00A9791F">
        <w:rPr>
          <w:rFonts w:ascii="Arial" w:hAnsi="Arial" w:cs="Arial"/>
          <w:sz w:val="21"/>
          <w:szCs w:val="21"/>
          <w:lang w:val="en-US"/>
        </w:rPr>
        <w:t>KUHN North America, Inc., is pleased to introduce the next generation of Merge Maxx</w:t>
      </w:r>
      <w:r w:rsidRPr="00A9791F">
        <w:rPr>
          <w:rFonts w:ascii="Arial" w:hAnsi="Arial" w:cs="Arial"/>
          <w:sz w:val="21"/>
          <w:szCs w:val="21"/>
          <w:vertAlign w:val="superscript"/>
          <w:lang w:val="en-US"/>
        </w:rPr>
        <w:t>®</w:t>
      </w:r>
      <w:r w:rsidRPr="00A9791F">
        <w:rPr>
          <w:rFonts w:ascii="Arial" w:hAnsi="Arial" w:cs="Arial"/>
          <w:sz w:val="21"/>
          <w:szCs w:val="21"/>
          <w:lang w:val="en-US"/>
        </w:rPr>
        <w:t xml:space="preserve"> triple hay mergers with the MM 1102 and MM 1302, designed to maximize productivity, efficiency and forage quality for large dairies and commercial hay operations.</w:t>
      </w:r>
    </w:p>
    <w:p w14:paraId="754C1FD6" w14:textId="091E1EAB" w:rsidR="00AD5B1B" w:rsidRPr="00A9791F" w:rsidRDefault="00AD5B1B" w:rsidP="00AD5B1B">
      <w:pPr>
        <w:rPr>
          <w:rFonts w:ascii="Arial" w:hAnsi="Arial" w:cs="Arial"/>
          <w:sz w:val="21"/>
          <w:szCs w:val="21"/>
          <w:lang w:val="en-US"/>
        </w:rPr>
      </w:pPr>
      <w:r w:rsidRPr="00A9791F">
        <w:rPr>
          <w:rFonts w:ascii="Arial" w:hAnsi="Arial" w:cs="Arial"/>
          <w:sz w:val="21"/>
          <w:szCs w:val="21"/>
          <w:lang w:val="en-US"/>
        </w:rPr>
        <w:t>Built for tough, high</w:t>
      </w:r>
      <w:r w:rsidRPr="00A9791F">
        <w:rPr>
          <w:rFonts w:ascii="Arial" w:hAnsi="Arial" w:cs="Arial"/>
          <w:sz w:val="21"/>
          <w:szCs w:val="21"/>
          <w:lang w:val="en-US"/>
        </w:rPr>
        <w:noBreakHyphen/>
        <w:t xml:space="preserve">volume conditions, </w:t>
      </w:r>
      <w:proofErr w:type="gramStart"/>
      <w:r w:rsidRPr="00A9791F">
        <w:rPr>
          <w:rFonts w:ascii="Arial" w:hAnsi="Arial" w:cs="Arial"/>
          <w:sz w:val="21"/>
          <w:szCs w:val="21"/>
          <w:lang w:val="en-US"/>
        </w:rPr>
        <w:t>the MM</w:t>
      </w:r>
      <w:proofErr w:type="gramEnd"/>
      <w:r w:rsidRPr="00A9791F">
        <w:rPr>
          <w:rFonts w:ascii="Arial" w:hAnsi="Arial" w:cs="Arial"/>
          <w:sz w:val="21"/>
          <w:szCs w:val="21"/>
          <w:lang w:val="en-US"/>
        </w:rPr>
        <w:t xml:space="preserve"> 1102 and 1302 feature ISOBUS controls, a heavy</w:t>
      </w:r>
      <w:r w:rsidRPr="00A9791F">
        <w:rPr>
          <w:rFonts w:ascii="Arial" w:hAnsi="Arial" w:cs="Arial"/>
          <w:sz w:val="21"/>
          <w:szCs w:val="21"/>
          <w:lang w:val="en-US"/>
        </w:rPr>
        <w:noBreakHyphen/>
        <w:t>duty 42</w:t>
      </w:r>
      <w:r w:rsidRPr="00A9791F">
        <w:rPr>
          <w:rFonts w:ascii="Arial" w:hAnsi="Arial" w:cs="Arial"/>
          <w:sz w:val="21"/>
          <w:szCs w:val="21"/>
          <w:lang w:val="en-US"/>
        </w:rPr>
        <w:noBreakHyphen/>
        <w:t xml:space="preserve">inch belt and a redesigned solid floating </w:t>
      </w:r>
      <w:proofErr w:type="spellStart"/>
      <w:r w:rsidRPr="00A9791F">
        <w:rPr>
          <w:rFonts w:ascii="Arial" w:hAnsi="Arial" w:cs="Arial"/>
          <w:sz w:val="21"/>
          <w:szCs w:val="21"/>
          <w:lang w:val="en-US"/>
        </w:rPr>
        <w:t>windguard</w:t>
      </w:r>
      <w:proofErr w:type="spellEnd"/>
      <w:r w:rsidRPr="00A9791F">
        <w:rPr>
          <w:rFonts w:ascii="Arial" w:hAnsi="Arial" w:cs="Arial"/>
          <w:sz w:val="21"/>
          <w:szCs w:val="21"/>
          <w:lang w:val="en-US"/>
        </w:rPr>
        <w:t xml:space="preserve">. These updates work together to deliver smooth crop transfer, consistent </w:t>
      </w:r>
      <w:proofErr w:type="gramStart"/>
      <w:r w:rsidRPr="00A9791F">
        <w:rPr>
          <w:rFonts w:ascii="Arial" w:hAnsi="Arial" w:cs="Arial"/>
          <w:sz w:val="21"/>
          <w:szCs w:val="21"/>
          <w:lang w:val="en-US"/>
        </w:rPr>
        <w:t>windrows</w:t>
      </w:r>
      <w:proofErr w:type="gramEnd"/>
      <w:r w:rsidRPr="00A9791F">
        <w:rPr>
          <w:rFonts w:ascii="Arial" w:hAnsi="Arial" w:cs="Arial"/>
          <w:sz w:val="21"/>
          <w:szCs w:val="21"/>
          <w:lang w:val="en-US"/>
        </w:rPr>
        <w:t xml:space="preserve"> and improved operator comfort, setting a new standard for performance and reliability.</w:t>
      </w:r>
    </w:p>
    <w:p w14:paraId="046E4391" w14:textId="3F23F3BD" w:rsidR="00AD5B1B" w:rsidRPr="00A9791F" w:rsidRDefault="00AD5B1B" w:rsidP="00AD5B1B">
      <w:pPr>
        <w:rPr>
          <w:rFonts w:ascii="Arial" w:hAnsi="Arial" w:cs="Arial"/>
          <w:sz w:val="21"/>
          <w:szCs w:val="21"/>
          <w:lang w:val="en-US"/>
        </w:rPr>
      </w:pPr>
      <w:r w:rsidRPr="00A9791F">
        <w:rPr>
          <w:rFonts w:ascii="Arial" w:hAnsi="Arial" w:cs="Arial"/>
          <w:sz w:val="21"/>
          <w:szCs w:val="21"/>
          <w:lang w:val="en-US"/>
        </w:rPr>
        <w:t xml:space="preserve">The floating </w:t>
      </w:r>
      <w:proofErr w:type="spellStart"/>
      <w:r w:rsidRPr="00A9791F">
        <w:rPr>
          <w:rFonts w:ascii="Arial" w:hAnsi="Arial" w:cs="Arial"/>
          <w:sz w:val="21"/>
          <w:szCs w:val="21"/>
          <w:lang w:val="en-US"/>
        </w:rPr>
        <w:t>windguard</w:t>
      </w:r>
      <w:proofErr w:type="spellEnd"/>
      <w:r w:rsidRPr="00A9791F">
        <w:rPr>
          <w:rFonts w:ascii="Arial" w:hAnsi="Arial" w:cs="Arial"/>
          <w:sz w:val="21"/>
          <w:szCs w:val="21"/>
          <w:lang w:val="en-US"/>
        </w:rPr>
        <w:t xml:space="preserve"> minimizes crop loss and forms uniform </w:t>
      </w:r>
      <w:proofErr w:type="gramStart"/>
      <w:r w:rsidRPr="00A9791F">
        <w:rPr>
          <w:rFonts w:ascii="Arial" w:hAnsi="Arial" w:cs="Arial"/>
          <w:sz w:val="21"/>
          <w:szCs w:val="21"/>
          <w:lang w:val="en-US"/>
        </w:rPr>
        <w:t>windrows</w:t>
      </w:r>
      <w:proofErr w:type="gramEnd"/>
      <w:r w:rsidRPr="00A9791F">
        <w:rPr>
          <w:rFonts w:ascii="Arial" w:hAnsi="Arial" w:cs="Arial"/>
          <w:sz w:val="21"/>
          <w:szCs w:val="21"/>
          <w:lang w:val="en-US"/>
        </w:rPr>
        <w:t xml:space="preserve"> that feed more efficiently into the chopper, supporting faster and more consistent </w:t>
      </w:r>
      <w:r w:rsidR="007F7C9C" w:rsidRPr="00A9791F">
        <w:rPr>
          <w:rFonts w:ascii="Arial" w:hAnsi="Arial" w:cs="Arial"/>
          <w:sz w:val="21"/>
          <w:szCs w:val="21"/>
          <w:lang w:val="en-US"/>
        </w:rPr>
        <w:t>harvesting</w:t>
      </w:r>
      <w:r w:rsidRPr="00A9791F">
        <w:rPr>
          <w:rFonts w:ascii="Arial" w:hAnsi="Arial" w:cs="Arial"/>
          <w:sz w:val="21"/>
          <w:szCs w:val="21"/>
          <w:lang w:val="en-US"/>
        </w:rPr>
        <w:t>. High</w:t>
      </w:r>
      <w:r w:rsidRPr="00A9791F">
        <w:rPr>
          <w:rFonts w:ascii="Arial" w:hAnsi="Arial" w:cs="Arial"/>
          <w:sz w:val="21"/>
          <w:szCs w:val="21"/>
          <w:lang w:val="en-US"/>
        </w:rPr>
        <w:noBreakHyphen/>
        <w:t>capacity hydraulics, the wide belt and steady crop flow design allow the machines to perform confidently in dense, heavy forage without hesitation.</w:t>
      </w:r>
    </w:p>
    <w:p w14:paraId="1522B7AB" w14:textId="535A574F" w:rsidR="00AD5B1B" w:rsidRPr="00A9791F" w:rsidRDefault="00AD5B1B" w:rsidP="00AD5B1B">
      <w:pPr>
        <w:rPr>
          <w:rFonts w:ascii="Arial" w:hAnsi="Arial" w:cs="Arial"/>
          <w:sz w:val="21"/>
          <w:szCs w:val="21"/>
          <w:lang w:val="en-US"/>
        </w:rPr>
      </w:pPr>
      <w:r w:rsidRPr="00A9791F">
        <w:rPr>
          <w:rFonts w:ascii="Arial" w:hAnsi="Arial" w:cs="Arial"/>
          <w:sz w:val="21"/>
          <w:szCs w:val="21"/>
          <w:lang w:val="en-US"/>
        </w:rPr>
        <w:t xml:space="preserve">Operator efficiency is enhanced through the </w:t>
      </w:r>
      <w:proofErr w:type="spellStart"/>
      <w:r w:rsidRPr="00A9791F">
        <w:rPr>
          <w:rFonts w:ascii="Arial" w:hAnsi="Arial" w:cs="Arial"/>
          <w:sz w:val="21"/>
          <w:szCs w:val="21"/>
          <w:lang w:val="en-US"/>
        </w:rPr>
        <w:t>IntelliMerge</w:t>
      </w:r>
      <w:proofErr w:type="spellEnd"/>
      <w:r w:rsidR="00F76714" w:rsidRPr="00F76714">
        <w:rPr>
          <w:rFonts w:ascii="Arial" w:hAnsi="Arial" w:cs="Arial"/>
          <w:sz w:val="21"/>
          <w:szCs w:val="21"/>
          <w:vertAlign w:val="superscript"/>
          <w:lang w:val="en-US"/>
        </w:rPr>
        <w:t>®</w:t>
      </w:r>
      <w:r w:rsidRPr="00A9791F">
        <w:rPr>
          <w:rFonts w:ascii="Arial" w:hAnsi="Arial" w:cs="Arial"/>
          <w:sz w:val="21"/>
          <w:szCs w:val="21"/>
          <w:lang w:val="en-US"/>
        </w:rPr>
        <w:t xml:space="preserve"> ISOBUS control system, which centralizes key machine functions in the cab for intuitive operation and real</w:t>
      </w:r>
      <w:r w:rsidRPr="00A9791F">
        <w:rPr>
          <w:rFonts w:ascii="Arial" w:hAnsi="Arial" w:cs="Arial"/>
          <w:sz w:val="21"/>
          <w:szCs w:val="21"/>
          <w:lang w:val="en-US"/>
        </w:rPr>
        <w:noBreakHyphen/>
        <w:t>time diagnostics. Commercial</w:t>
      </w:r>
      <w:r w:rsidRPr="00A9791F">
        <w:rPr>
          <w:rFonts w:ascii="Arial" w:hAnsi="Arial" w:cs="Arial"/>
          <w:sz w:val="21"/>
          <w:szCs w:val="21"/>
          <w:lang w:val="en-US"/>
        </w:rPr>
        <w:noBreakHyphen/>
        <w:t>grade pickups with split bearings and anti</w:t>
      </w:r>
      <w:r w:rsidRPr="00A9791F">
        <w:rPr>
          <w:rFonts w:ascii="Arial" w:hAnsi="Arial" w:cs="Arial"/>
          <w:sz w:val="21"/>
          <w:szCs w:val="21"/>
          <w:lang w:val="en-US"/>
        </w:rPr>
        <w:noBreakHyphen/>
        <w:t xml:space="preserve">wrap discs reduce wear and downtime, while a spring belt tensioning system paired with </w:t>
      </w:r>
      <w:proofErr w:type="spellStart"/>
      <w:r w:rsidRPr="00A9791F">
        <w:rPr>
          <w:rFonts w:ascii="Arial" w:hAnsi="Arial" w:cs="Arial"/>
          <w:sz w:val="21"/>
          <w:szCs w:val="21"/>
          <w:lang w:val="en-US"/>
        </w:rPr>
        <w:t>OptiSense</w:t>
      </w:r>
      <w:proofErr w:type="spellEnd"/>
      <w:r w:rsidRPr="00A9791F">
        <w:rPr>
          <w:rFonts w:ascii="Arial" w:hAnsi="Arial" w:cs="Arial"/>
          <w:sz w:val="21"/>
          <w:szCs w:val="21"/>
          <w:lang w:val="en-US"/>
        </w:rPr>
        <w:t>™ belt stall detection helps prevent plugs before they occur.</w:t>
      </w:r>
    </w:p>
    <w:p w14:paraId="76D3AB41" w14:textId="667C5B9A" w:rsidR="005865CD" w:rsidRPr="00A9791F" w:rsidRDefault="005865CD" w:rsidP="005865CD">
      <w:pPr>
        <w:rPr>
          <w:rFonts w:ascii="Arial" w:hAnsi="Arial" w:cs="Arial"/>
          <w:sz w:val="21"/>
          <w:szCs w:val="21"/>
          <w:lang w:val="en-US"/>
        </w:rPr>
      </w:pPr>
      <w:r w:rsidRPr="00A9791F">
        <w:rPr>
          <w:rFonts w:ascii="Arial" w:hAnsi="Arial" w:cs="Arial"/>
          <w:sz w:val="21"/>
          <w:szCs w:val="21"/>
          <w:lang w:val="en-US"/>
        </w:rPr>
        <w:t>“The Merge Maxx MM 1102 and 1302 are designed for operators who demand maximum throughput without compromising crop quality,” said Travis Wolf,</w:t>
      </w:r>
      <w:r w:rsidR="00280D61" w:rsidRPr="00A9791F">
        <w:rPr>
          <w:rFonts w:ascii="Arial" w:hAnsi="Arial" w:cs="Arial"/>
          <w:sz w:val="21"/>
          <w:szCs w:val="21"/>
          <w:lang w:val="en-US"/>
        </w:rPr>
        <w:t xml:space="preserve"> Hay &amp; Forage Product Manager</w:t>
      </w:r>
      <w:r w:rsidRPr="00A9791F">
        <w:rPr>
          <w:rFonts w:ascii="Arial" w:hAnsi="Arial" w:cs="Arial"/>
          <w:sz w:val="21"/>
          <w:szCs w:val="21"/>
          <w:lang w:val="en-US"/>
        </w:rPr>
        <w:t>. “These machines deliver smooth, efficient merging even in dense, high-yielding forages, helping operators make the most of every cutting window.”</w:t>
      </w:r>
    </w:p>
    <w:p w14:paraId="2DC575F3" w14:textId="4FDA66F8" w:rsidR="00046379" w:rsidRPr="00A9791F" w:rsidRDefault="00AD5B1B" w:rsidP="00AD5B1B">
      <w:pPr>
        <w:rPr>
          <w:rFonts w:ascii="Arial" w:hAnsi="Arial" w:cs="Arial"/>
          <w:sz w:val="21"/>
          <w:szCs w:val="21"/>
          <w:lang w:val="en-US"/>
        </w:rPr>
      </w:pPr>
      <w:r w:rsidRPr="00A9791F">
        <w:rPr>
          <w:rFonts w:ascii="Arial" w:hAnsi="Arial" w:cs="Arial"/>
          <w:sz w:val="21"/>
          <w:szCs w:val="21"/>
          <w:lang w:val="en-US"/>
        </w:rPr>
        <w:t xml:space="preserve">With a focus on uptime, ease of use and crop protection, the KUHN Merge Maxx MM 1102 and MM 1302 deliver dependable performance for demanding commercial hay operations. </w:t>
      </w:r>
      <w:r w:rsidR="00046379" w:rsidRPr="00A9791F">
        <w:rPr>
          <w:rFonts w:ascii="Arial" w:hAnsi="Arial" w:cs="Arial"/>
          <w:sz w:val="21"/>
          <w:szCs w:val="21"/>
          <w:lang w:val="en-US"/>
        </w:rPr>
        <w:t xml:space="preserve">These </w:t>
      </w:r>
      <w:r w:rsidRPr="00A9791F">
        <w:rPr>
          <w:rFonts w:ascii="Arial" w:hAnsi="Arial" w:cs="Arial"/>
          <w:sz w:val="21"/>
          <w:szCs w:val="21"/>
          <w:lang w:val="en-US"/>
        </w:rPr>
        <w:t>mergers</w:t>
      </w:r>
      <w:r w:rsidR="00046379" w:rsidRPr="00A9791F">
        <w:rPr>
          <w:rFonts w:ascii="Arial" w:hAnsi="Arial" w:cs="Arial"/>
          <w:sz w:val="21"/>
          <w:szCs w:val="21"/>
          <w:lang w:val="en-US"/>
        </w:rPr>
        <w:t xml:space="preserve"> are now available through authorized KUHN dealers across North America. To locate a dealer or learn more about the </w:t>
      </w:r>
      <w:r w:rsidR="002E1426" w:rsidRPr="00A9791F">
        <w:rPr>
          <w:rFonts w:ascii="Arial" w:hAnsi="Arial" w:cs="Arial"/>
          <w:sz w:val="21"/>
          <w:szCs w:val="21"/>
          <w:lang w:val="en-US"/>
        </w:rPr>
        <w:t>MM 1102</w:t>
      </w:r>
      <w:r w:rsidR="0AAEB2FC" w:rsidRPr="00A9791F">
        <w:rPr>
          <w:rFonts w:ascii="Arial" w:hAnsi="Arial" w:cs="Arial"/>
          <w:sz w:val="21"/>
          <w:szCs w:val="21"/>
          <w:lang w:val="en-US"/>
        </w:rPr>
        <w:t xml:space="preserve"> and</w:t>
      </w:r>
      <w:r w:rsidR="002E1426" w:rsidRPr="00A9791F">
        <w:rPr>
          <w:rFonts w:ascii="Arial" w:hAnsi="Arial" w:cs="Arial"/>
          <w:sz w:val="21"/>
          <w:szCs w:val="21"/>
          <w:lang w:val="en-US"/>
        </w:rPr>
        <w:t xml:space="preserve"> 1302 Series</w:t>
      </w:r>
      <w:r w:rsidR="00046379" w:rsidRPr="00A9791F">
        <w:rPr>
          <w:rFonts w:ascii="Arial" w:hAnsi="Arial" w:cs="Arial"/>
          <w:sz w:val="21"/>
          <w:szCs w:val="21"/>
          <w:lang w:val="en-US"/>
        </w:rPr>
        <w:t xml:space="preserve">, visit </w:t>
      </w:r>
      <w:hyperlink r:id="rId11">
        <w:r w:rsidR="00046379" w:rsidRPr="00A9791F">
          <w:rPr>
            <w:rStyle w:val="Hyperlink"/>
            <w:rFonts w:ascii="Arial" w:hAnsi="Arial" w:cs="Arial"/>
            <w:sz w:val="21"/>
            <w:szCs w:val="21"/>
            <w:lang w:val="en-US"/>
          </w:rPr>
          <w:t>www.kuhn.com</w:t>
        </w:r>
      </w:hyperlink>
      <w:r w:rsidR="00046379" w:rsidRPr="00A9791F">
        <w:rPr>
          <w:rFonts w:ascii="Arial" w:hAnsi="Arial" w:cs="Arial"/>
          <w:sz w:val="21"/>
          <w:szCs w:val="21"/>
          <w:lang w:val="en-US"/>
        </w:rPr>
        <w:t>.</w:t>
      </w:r>
    </w:p>
    <w:p w14:paraId="03BFFFF1" w14:textId="11F88704" w:rsidR="00BC2E8D" w:rsidRPr="00A9791F" w:rsidRDefault="00A65C26" w:rsidP="00DF1CF9">
      <w:pPr>
        <w:pStyle w:val="paragraph"/>
        <w:spacing w:before="0" w:beforeAutospacing="0" w:after="0" w:afterAutospacing="0"/>
        <w:ind w:right="-72"/>
        <w:textAlignment w:val="baseline"/>
        <w:rPr>
          <w:rFonts w:ascii="Arial" w:hAnsi="Arial" w:cs="Arial"/>
          <w:sz w:val="21"/>
          <w:szCs w:val="21"/>
        </w:rPr>
      </w:pPr>
      <w:r w:rsidRPr="00A9791F">
        <w:rPr>
          <w:rStyle w:val="normaltextrun"/>
          <w:rFonts w:ascii="Arial" w:hAnsi="Arial" w:cs="Arial"/>
          <w:sz w:val="21"/>
          <w:szCs w:val="21"/>
        </w:rPr>
        <w:t>Kuhn North America, Inc., of Brodhead, Wisconsin, is a leading innovator in agricultural and industrial equipment. KUHN offers a broad range of hay and forage, livestock, and crop production tools, as well as landscape and road maintenance equipment. KUHN, KUHN Knight and KUHN Krause products are sold by farm equipment dealers throughout the United States, Canada and many other countries.</w:t>
      </w:r>
      <w:r w:rsidRPr="00A9791F">
        <w:rPr>
          <w:rStyle w:val="eop"/>
          <w:rFonts w:ascii="Arial" w:hAnsi="Arial" w:cs="Arial"/>
          <w:sz w:val="21"/>
          <w:szCs w:val="21"/>
        </w:rPr>
        <w:t> </w:t>
      </w:r>
      <w:bookmarkEnd w:id="0"/>
    </w:p>
    <w:sectPr w:rsidR="00BC2E8D" w:rsidRPr="00A9791F" w:rsidSect="0098251F">
      <w:headerReference w:type="default" r:id="rId12"/>
      <w:footerReference w:type="default" r:id="rId13"/>
      <w:pgSz w:w="11906" w:h="16838"/>
      <w:pgMar w:top="1440" w:right="1440" w:bottom="1440" w:left="1440" w:header="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8B4E43" w14:textId="77777777" w:rsidR="00314C0B" w:rsidRDefault="00314C0B" w:rsidP="008D5590">
      <w:pPr>
        <w:spacing w:after="0" w:line="240" w:lineRule="auto"/>
      </w:pPr>
      <w:r>
        <w:separator/>
      </w:r>
    </w:p>
  </w:endnote>
  <w:endnote w:type="continuationSeparator" w:id="0">
    <w:p w14:paraId="0FE045B0" w14:textId="77777777" w:rsidR="00314C0B" w:rsidRDefault="00314C0B" w:rsidP="008D5590">
      <w:pPr>
        <w:spacing w:after="0" w:line="240" w:lineRule="auto"/>
      </w:pPr>
      <w:r>
        <w:continuationSeparator/>
      </w:r>
    </w:p>
  </w:endnote>
  <w:endnote w:type="continuationNotice" w:id="1">
    <w:p w14:paraId="499DCE63" w14:textId="77777777" w:rsidR="00314C0B" w:rsidRDefault="00314C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ion Pro">
    <w:panose1 w:val="02040503050201020203"/>
    <w:charset w:val="00"/>
    <w:family w:val="roman"/>
    <w:notTrueType/>
    <w:pitch w:val="variable"/>
    <w:sig w:usb0="60000287" w:usb1="00000001"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NeueLT Com 67 MdCn">
    <w:altName w:val="Arial"/>
    <w:panose1 w:val="020B0606030502030204"/>
    <w:charset w:val="00"/>
    <w:family w:val="swiss"/>
    <w:pitch w:val="variable"/>
    <w:sig w:usb0="8000008F" w:usb1="00002042" w:usb2="00000000" w:usb3="00000000" w:csb0="0000009B" w:csb1="00000000"/>
  </w:font>
  <w:font w:name="HelveticaNeueLT Com 47 LtCn">
    <w:altName w:val="Arial"/>
    <w:panose1 w:val="020B0406020202030204"/>
    <w:charset w:val="00"/>
    <w:family w:val="swiss"/>
    <w:pitch w:val="variable"/>
    <w:sig w:usb0="8000008F" w:usb1="10002042" w:usb2="00000000" w:usb3="00000000" w:csb0="0000009B"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35C8B" w14:textId="77777777" w:rsidR="00271E2F" w:rsidRPr="00271E2F" w:rsidRDefault="00271E2F" w:rsidP="00271E2F">
    <w:pPr>
      <w:autoSpaceDE w:val="0"/>
      <w:autoSpaceDN w:val="0"/>
      <w:adjustRightInd w:val="0"/>
      <w:spacing w:after="0" w:line="288" w:lineRule="auto"/>
      <w:jc w:val="center"/>
      <w:textAlignment w:val="center"/>
      <w:rPr>
        <w:rFonts w:ascii="HelveticaNeueLT Com 47 LtCn" w:hAnsi="HelveticaNeueLT Com 47 LtCn" w:cs="HelveticaNeueLT Com 47 LtCn"/>
        <w:color w:val="000000"/>
        <w:sz w:val="14"/>
        <w:szCs w:val="14"/>
        <w:lang w:val="en-US"/>
      </w:rPr>
    </w:pPr>
    <w:r w:rsidRPr="00271E2F">
      <w:rPr>
        <w:rFonts w:ascii="HelveticaNeueLT Com 67 MdCn" w:hAnsi="HelveticaNeueLT Com 67 MdCn" w:cs="HelveticaNeueLT Com 67 MdCn"/>
        <w:color w:val="FF0C05"/>
        <w:sz w:val="14"/>
        <w:szCs w:val="14"/>
        <w:lang w:val="en-US"/>
      </w:rPr>
      <w:t>KUHN NORTH AMERICA, INC.</w:t>
    </w:r>
    <w:r w:rsidRPr="00271E2F">
      <w:rPr>
        <w:rFonts w:ascii="HelveticaNeueLT Com 67 MdCn" w:hAnsi="HelveticaNeueLT Com 67 MdCn" w:cs="HelveticaNeueLT Com 67 MdCn"/>
        <w:color w:val="000000"/>
        <w:sz w:val="14"/>
        <w:szCs w:val="14"/>
        <w:lang w:val="en-US"/>
      </w:rPr>
      <w:t xml:space="preserve"> </w:t>
    </w:r>
    <w:r w:rsidRPr="00271E2F">
      <w:rPr>
        <w:rFonts w:ascii="HelveticaNeueLT Com 47 LtCn" w:hAnsi="HelveticaNeueLT Com 47 LtCn" w:cs="HelveticaNeueLT Com 47 LtCn"/>
        <w:color w:val="000000"/>
        <w:sz w:val="14"/>
        <w:szCs w:val="14"/>
        <w:lang w:val="en-US"/>
      </w:rPr>
      <w:t>- Corporate Headquarters - PO Box 167 - Brodhead, WI 53520 USA - Phone: (608) 897-2131 - Fax: (608) 897-2561 - www.kuhn.com</w:t>
    </w:r>
  </w:p>
  <w:p w14:paraId="3F4241E6" w14:textId="77777777" w:rsidR="008D5590" w:rsidRPr="00271E2F" w:rsidRDefault="008D5590">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7652D1" w14:textId="77777777" w:rsidR="00314C0B" w:rsidRDefault="00314C0B" w:rsidP="008D5590">
      <w:pPr>
        <w:spacing w:after="0" w:line="240" w:lineRule="auto"/>
      </w:pPr>
      <w:r>
        <w:separator/>
      </w:r>
    </w:p>
  </w:footnote>
  <w:footnote w:type="continuationSeparator" w:id="0">
    <w:p w14:paraId="44B52CA5" w14:textId="77777777" w:rsidR="00314C0B" w:rsidRDefault="00314C0B" w:rsidP="008D5590">
      <w:pPr>
        <w:spacing w:after="0" w:line="240" w:lineRule="auto"/>
      </w:pPr>
      <w:r>
        <w:continuationSeparator/>
      </w:r>
    </w:p>
  </w:footnote>
  <w:footnote w:type="continuationNotice" w:id="1">
    <w:p w14:paraId="14A96576" w14:textId="77777777" w:rsidR="00314C0B" w:rsidRDefault="00314C0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A3646" w14:textId="38304705" w:rsidR="008D5590" w:rsidRDefault="00D8688E" w:rsidP="002F49B5">
    <w:pPr>
      <w:pStyle w:val="Header"/>
    </w:pPr>
    <w:r>
      <w:rPr>
        <w:noProof/>
      </w:rPr>
      <w:drawing>
        <wp:anchor distT="0" distB="0" distL="114300" distR="114300" simplePos="0" relativeHeight="251658240" behindDoc="0" locked="0" layoutInCell="1" allowOverlap="1" wp14:anchorId="2F98C462" wp14:editId="56528E77">
          <wp:simplePos x="0" y="0"/>
          <wp:positionH relativeFrom="column">
            <wp:posOffset>-893445</wp:posOffset>
          </wp:positionH>
          <wp:positionV relativeFrom="paragraph">
            <wp:posOffset>6350</wp:posOffset>
          </wp:positionV>
          <wp:extent cx="7526655" cy="1537970"/>
          <wp:effectExtent l="0" t="0" r="0"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6655" cy="1537970"/>
                  </a:xfrm>
                  <a:prstGeom prst="rect">
                    <a:avLst/>
                  </a:prstGeom>
                  <a:noFill/>
                </pic:spPr>
              </pic:pic>
            </a:graphicData>
          </a:graphic>
          <wp14:sizeRelH relativeFrom="page">
            <wp14:pctWidth>0</wp14:pctWidth>
          </wp14:sizeRelH>
          <wp14:sizeRelV relativeFrom="page">
            <wp14:pctHeight>0</wp14:pctHeight>
          </wp14:sizeRelV>
        </wp:anchor>
      </w:drawing>
    </w:r>
  </w:p>
</w:hdr>
</file>

<file path=word/intelligence2.xml><?xml version="1.0" encoding="utf-8"?>
<int2:intelligence xmlns:int2="http://schemas.microsoft.com/office/intelligence/2020/intelligence" xmlns:oel="http://schemas.microsoft.com/office/2019/extlst">
  <int2:observations>
    <int2:textHash int2:hashCode="j80lo50gNxgwRK" int2:id="pYrvz79Y">
      <int2:state int2:value="Rejected" int2:type="LegacyProofing"/>
    </int2:textHash>
    <int2:textHash int2:hashCode="X0jrflVMiQCLDy" int2:id="2ITqiHu7">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BD55CA"/>
    <w:multiLevelType w:val="multilevel"/>
    <w:tmpl w:val="EF949608"/>
    <w:lvl w:ilvl="0">
      <w:start w:val="1"/>
      <w:numFmt w:val="bullet"/>
      <w:lvlText w:val=""/>
      <w:lvlJc w:val="left"/>
      <w:pPr>
        <w:tabs>
          <w:tab w:val="num" w:pos="1404"/>
        </w:tabs>
        <w:ind w:left="1404" w:hanging="360"/>
      </w:pPr>
      <w:rPr>
        <w:rFonts w:ascii="Symbol" w:hAnsi="Symbol" w:hint="default"/>
        <w:sz w:val="22"/>
        <w:szCs w:val="22"/>
      </w:rPr>
    </w:lvl>
    <w:lvl w:ilvl="1" w:tentative="1">
      <w:start w:val="1"/>
      <w:numFmt w:val="decimal"/>
      <w:lvlText w:val="%2."/>
      <w:lvlJc w:val="left"/>
      <w:pPr>
        <w:tabs>
          <w:tab w:val="num" w:pos="2124"/>
        </w:tabs>
        <w:ind w:left="2124" w:hanging="360"/>
      </w:pPr>
    </w:lvl>
    <w:lvl w:ilvl="2" w:tentative="1">
      <w:start w:val="1"/>
      <w:numFmt w:val="decimal"/>
      <w:lvlText w:val="%3."/>
      <w:lvlJc w:val="left"/>
      <w:pPr>
        <w:tabs>
          <w:tab w:val="num" w:pos="2844"/>
        </w:tabs>
        <w:ind w:left="2844" w:hanging="360"/>
      </w:pPr>
    </w:lvl>
    <w:lvl w:ilvl="3" w:tentative="1">
      <w:start w:val="1"/>
      <w:numFmt w:val="decimal"/>
      <w:lvlText w:val="%4."/>
      <w:lvlJc w:val="left"/>
      <w:pPr>
        <w:tabs>
          <w:tab w:val="num" w:pos="3564"/>
        </w:tabs>
        <w:ind w:left="3564" w:hanging="360"/>
      </w:pPr>
    </w:lvl>
    <w:lvl w:ilvl="4" w:tentative="1">
      <w:start w:val="1"/>
      <w:numFmt w:val="decimal"/>
      <w:lvlText w:val="%5."/>
      <w:lvlJc w:val="left"/>
      <w:pPr>
        <w:tabs>
          <w:tab w:val="num" w:pos="4284"/>
        </w:tabs>
        <w:ind w:left="4284" w:hanging="360"/>
      </w:pPr>
    </w:lvl>
    <w:lvl w:ilvl="5" w:tentative="1">
      <w:start w:val="1"/>
      <w:numFmt w:val="decimal"/>
      <w:lvlText w:val="%6."/>
      <w:lvlJc w:val="left"/>
      <w:pPr>
        <w:tabs>
          <w:tab w:val="num" w:pos="5004"/>
        </w:tabs>
        <w:ind w:left="5004" w:hanging="360"/>
      </w:pPr>
    </w:lvl>
    <w:lvl w:ilvl="6" w:tentative="1">
      <w:start w:val="1"/>
      <w:numFmt w:val="decimal"/>
      <w:lvlText w:val="%7."/>
      <w:lvlJc w:val="left"/>
      <w:pPr>
        <w:tabs>
          <w:tab w:val="num" w:pos="5724"/>
        </w:tabs>
        <w:ind w:left="5724" w:hanging="360"/>
      </w:pPr>
    </w:lvl>
    <w:lvl w:ilvl="7" w:tentative="1">
      <w:start w:val="1"/>
      <w:numFmt w:val="decimal"/>
      <w:lvlText w:val="%8."/>
      <w:lvlJc w:val="left"/>
      <w:pPr>
        <w:tabs>
          <w:tab w:val="num" w:pos="6444"/>
        </w:tabs>
        <w:ind w:left="6444" w:hanging="360"/>
      </w:pPr>
    </w:lvl>
    <w:lvl w:ilvl="8" w:tentative="1">
      <w:start w:val="1"/>
      <w:numFmt w:val="decimal"/>
      <w:lvlText w:val="%9."/>
      <w:lvlJc w:val="left"/>
      <w:pPr>
        <w:tabs>
          <w:tab w:val="num" w:pos="7164"/>
        </w:tabs>
        <w:ind w:left="7164" w:hanging="360"/>
      </w:pPr>
    </w:lvl>
  </w:abstractNum>
  <w:num w:numId="1" w16cid:durableId="5174286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1709"/>
    <w:rsid w:val="000122CD"/>
    <w:rsid w:val="00046379"/>
    <w:rsid w:val="00080583"/>
    <w:rsid w:val="00080922"/>
    <w:rsid w:val="000A5467"/>
    <w:rsid w:val="000B2584"/>
    <w:rsid w:val="000B62B5"/>
    <w:rsid w:val="000B6806"/>
    <w:rsid w:val="000D14E5"/>
    <w:rsid w:val="001009EA"/>
    <w:rsid w:val="001173C5"/>
    <w:rsid w:val="0012640F"/>
    <w:rsid w:val="00142A84"/>
    <w:rsid w:val="00152663"/>
    <w:rsid w:val="001604A0"/>
    <w:rsid w:val="001A0082"/>
    <w:rsid w:val="001A74B7"/>
    <w:rsid w:val="001B283C"/>
    <w:rsid w:val="001C2B6D"/>
    <w:rsid w:val="001E6ED6"/>
    <w:rsid w:val="001F2A6D"/>
    <w:rsid w:val="002065A0"/>
    <w:rsid w:val="00215F96"/>
    <w:rsid w:val="00233121"/>
    <w:rsid w:val="00261396"/>
    <w:rsid w:val="002632D4"/>
    <w:rsid w:val="00263B7C"/>
    <w:rsid w:val="00271E2F"/>
    <w:rsid w:val="0027320C"/>
    <w:rsid w:val="00276E8C"/>
    <w:rsid w:val="00280D61"/>
    <w:rsid w:val="002A68C1"/>
    <w:rsid w:val="002B5C4C"/>
    <w:rsid w:val="002C56F8"/>
    <w:rsid w:val="002D151F"/>
    <w:rsid w:val="002D4317"/>
    <w:rsid w:val="002E1426"/>
    <w:rsid w:val="002F49B5"/>
    <w:rsid w:val="00305108"/>
    <w:rsid w:val="00314C0B"/>
    <w:rsid w:val="0032106F"/>
    <w:rsid w:val="00332D5E"/>
    <w:rsid w:val="00335C58"/>
    <w:rsid w:val="0033675C"/>
    <w:rsid w:val="0034654A"/>
    <w:rsid w:val="00372304"/>
    <w:rsid w:val="003811E2"/>
    <w:rsid w:val="00382C76"/>
    <w:rsid w:val="00386C21"/>
    <w:rsid w:val="003B5215"/>
    <w:rsid w:val="003E0BB0"/>
    <w:rsid w:val="00422726"/>
    <w:rsid w:val="00467EC3"/>
    <w:rsid w:val="00471624"/>
    <w:rsid w:val="00476D43"/>
    <w:rsid w:val="00482E89"/>
    <w:rsid w:val="0049521B"/>
    <w:rsid w:val="004A3AC6"/>
    <w:rsid w:val="004B5E7F"/>
    <w:rsid w:val="004B5F46"/>
    <w:rsid w:val="004E2EC7"/>
    <w:rsid w:val="004E6FDC"/>
    <w:rsid w:val="00525B3B"/>
    <w:rsid w:val="00537197"/>
    <w:rsid w:val="005447DD"/>
    <w:rsid w:val="00557717"/>
    <w:rsid w:val="00566467"/>
    <w:rsid w:val="00576716"/>
    <w:rsid w:val="005865CD"/>
    <w:rsid w:val="005A22F9"/>
    <w:rsid w:val="005A3B30"/>
    <w:rsid w:val="005B1A69"/>
    <w:rsid w:val="005B55B0"/>
    <w:rsid w:val="005C1730"/>
    <w:rsid w:val="005C7E03"/>
    <w:rsid w:val="005D5D1F"/>
    <w:rsid w:val="0061512B"/>
    <w:rsid w:val="00621F73"/>
    <w:rsid w:val="006232FF"/>
    <w:rsid w:val="00644B58"/>
    <w:rsid w:val="0067680D"/>
    <w:rsid w:val="006E0B54"/>
    <w:rsid w:val="006E23F4"/>
    <w:rsid w:val="00743B67"/>
    <w:rsid w:val="00743E16"/>
    <w:rsid w:val="00754895"/>
    <w:rsid w:val="007622C4"/>
    <w:rsid w:val="00764950"/>
    <w:rsid w:val="007657D2"/>
    <w:rsid w:val="007827FD"/>
    <w:rsid w:val="007B3DC2"/>
    <w:rsid w:val="007B7DCE"/>
    <w:rsid w:val="007F7C9C"/>
    <w:rsid w:val="008011C4"/>
    <w:rsid w:val="00806ACA"/>
    <w:rsid w:val="00830127"/>
    <w:rsid w:val="00841AE1"/>
    <w:rsid w:val="0086426C"/>
    <w:rsid w:val="0087524F"/>
    <w:rsid w:val="00876551"/>
    <w:rsid w:val="0088040B"/>
    <w:rsid w:val="00894EB7"/>
    <w:rsid w:val="008976D6"/>
    <w:rsid w:val="008C7D42"/>
    <w:rsid w:val="008D5590"/>
    <w:rsid w:val="0090540C"/>
    <w:rsid w:val="0093397B"/>
    <w:rsid w:val="00937AC9"/>
    <w:rsid w:val="00940B23"/>
    <w:rsid w:val="00971FCE"/>
    <w:rsid w:val="0098251F"/>
    <w:rsid w:val="00987952"/>
    <w:rsid w:val="00992B75"/>
    <w:rsid w:val="009A4FA7"/>
    <w:rsid w:val="009C6D73"/>
    <w:rsid w:val="00A26A3A"/>
    <w:rsid w:val="00A34BA5"/>
    <w:rsid w:val="00A612FB"/>
    <w:rsid w:val="00A65C26"/>
    <w:rsid w:val="00A82151"/>
    <w:rsid w:val="00A826E9"/>
    <w:rsid w:val="00A92B93"/>
    <w:rsid w:val="00A9791F"/>
    <w:rsid w:val="00AA350C"/>
    <w:rsid w:val="00AB3254"/>
    <w:rsid w:val="00AD5B1B"/>
    <w:rsid w:val="00AD7348"/>
    <w:rsid w:val="00AF53E5"/>
    <w:rsid w:val="00B0588C"/>
    <w:rsid w:val="00B3165E"/>
    <w:rsid w:val="00B344C6"/>
    <w:rsid w:val="00B43A9E"/>
    <w:rsid w:val="00B535A9"/>
    <w:rsid w:val="00B57F75"/>
    <w:rsid w:val="00B728E2"/>
    <w:rsid w:val="00B73189"/>
    <w:rsid w:val="00B81FC3"/>
    <w:rsid w:val="00BA3794"/>
    <w:rsid w:val="00BB6501"/>
    <w:rsid w:val="00BC2E8D"/>
    <w:rsid w:val="00BF1647"/>
    <w:rsid w:val="00BF1CAF"/>
    <w:rsid w:val="00C20448"/>
    <w:rsid w:val="00C26A50"/>
    <w:rsid w:val="00C57214"/>
    <w:rsid w:val="00C649E8"/>
    <w:rsid w:val="00C81D5A"/>
    <w:rsid w:val="00CB3A65"/>
    <w:rsid w:val="00CC468A"/>
    <w:rsid w:val="00CD016C"/>
    <w:rsid w:val="00CD5B14"/>
    <w:rsid w:val="00CF272E"/>
    <w:rsid w:val="00CF42D9"/>
    <w:rsid w:val="00D018BB"/>
    <w:rsid w:val="00D03F69"/>
    <w:rsid w:val="00D125E0"/>
    <w:rsid w:val="00D351EB"/>
    <w:rsid w:val="00D35AAF"/>
    <w:rsid w:val="00D7687B"/>
    <w:rsid w:val="00D8688E"/>
    <w:rsid w:val="00D877D6"/>
    <w:rsid w:val="00D91709"/>
    <w:rsid w:val="00DC68D2"/>
    <w:rsid w:val="00DD681D"/>
    <w:rsid w:val="00DF1CF9"/>
    <w:rsid w:val="00DF375F"/>
    <w:rsid w:val="00DF76B6"/>
    <w:rsid w:val="00E02D40"/>
    <w:rsid w:val="00E14A2A"/>
    <w:rsid w:val="00E20A11"/>
    <w:rsid w:val="00E708FA"/>
    <w:rsid w:val="00E70CCC"/>
    <w:rsid w:val="00E9319E"/>
    <w:rsid w:val="00E93EE7"/>
    <w:rsid w:val="00EA7875"/>
    <w:rsid w:val="00EF4173"/>
    <w:rsid w:val="00F02A43"/>
    <w:rsid w:val="00F064BB"/>
    <w:rsid w:val="00F37AC4"/>
    <w:rsid w:val="00F37F3D"/>
    <w:rsid w:val="00F44694"/>
    <w:rsid w:val="00F51F04"/>
    <w:rsid w:val="00F56D38"/>
    <w:rsid w:val="00F76714"/>
    <w:rsid w:val="00F811AC"/>
    <w:rsid w:val="00FA45FF"/>
    <w:rsid w:val="00FE327B"/>
    <w:rsid w:val="00FF4458"/>
    <w:rsid w:val="00FF47F1"/>
    <w:rsid w:val="0AAEB2FC"/>
    <w:rsid w:val="1521DF90"/>
    <w:rsid w:val="29569150"/>
    <w:rsid w:val="3DD8D083"/>
    <w:rsid w:val="6153A1D6"/>
    <w:rsid w:val="754AD3A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71285F"/>
  <w15:chartTrackingRefBased/>
  <w15:docId w15:val="{7EA4E37C-A3A2-4B5A-864D-A4146A9153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1709"/>
    <w:pPr>
      <w:spacing w:after="160" w:line="259" w:lineRule="auto"/>
    </w:pPr>
    <w:rPr>
      <w:sz w:val="22"/>
      <w:szCs w:val="22"/>
      <w:lang w:val="fr-FR"/>
    </w:rPr>
  </w:style>
  <w:style w:type="paragraph" w:styleId="Heading1">
    <w:name w:val="heading 1"/>
    <w:basedOn w:val="Normal"/>
    <w:next w:val="Normal"/>
    <w:link w:val="Heading1Char"/>
    <w:uiPriority w:val="9"/>
    <w:qFormat/>
    <w:rsid w:val="00D91709"/>
    <w:pPr>
      <w:keepNext/>
      <w:keepLines/>
      <w:spacing w:before="320" w:after="0" w:line="240" w:lineRule="auto"/>
      <w:outlineLvl w:val="0"/>
    </w:pPr>
    <w:rPr>
      <w:rFonts w:ascii="Calibri Light" w:hAnsi="Calibri Light"/>
      <w:color w:val="2E74B5"/>
      <w:sz w:val="30"/>
      <w:szCs w:val="30"/>
    </w:rPr>
  </w:style>
  <w:style w:type="paragraph" w:styleId="Heading2">
    <w:name w:val="heading 2"/>
    <w:basedOn w:val="Normal"/>
    <w:next w:val="Normal"/>
    <w:link w:val="Heading2Char"/>
    <w:uiPriority w:val="9"/>
    <w:semiHidden/>
    <w:unhideWhenUsed/>
    <w:qFormat/>
    <w:rsid w:val="00D91709"/>
    <w:pPr>
      <w:keepNext/>
      <w:keepLines/>
      <w:spacing w:before="40" w:after="0" w:line="240" w:lineRule="auto"/>
      <w:outlineLvl w:val="1"/>
    </w:pPr>
    <w:rPr>
      <w:rFonts w:ascii="Calibri Light" w:hAnsi="Calibri Light"/>
      <w:color w:val="C45911"/>
      <w:sz w:val="28"/>
      <w:szCs w:val="28"/>
    </w:rPr>
  </w:style>
  <w:style w:type="paragraph" w:styleId="Heading3">
    <w:name w:val="heading 3"/>
    <w:basedOn w:val="Normal"/>
    <w:next w:val="Normal"/>
    <w:link w:val="Heading3Char"/>
    <w:uiPriority w:val="9"/>
    <w:semiHidden/>
    <w:unhideWhenUsed/>
    <w:qFormat/>
    <w:rsid w:val="00D91709"/>
    <w:pPr>
      <w:keepNext/>
      <w:keepLines/>
      <w:spacing w:before="40" w:after="0" w:line="240" w:lineRule="auto"/>
      <w:outlineLvl w:val="2"/>
    </w:pPr>
    <w:rPr>
      <w:rFonts w:ascii="Calibri Light" w:hAnsi="Calibri Light"/>
      <w:color w:val="538135"/>
      <w:sz w:val="26"/>
      <w:szCs w:val="26"/>
    </w:rPr>
  </w:style>
  <w:style w:type="paragraph" w:styleId="Heading4">
    <w:name w:val="heading 4"/>
    <w:basedOn w:val="Normal"/>
    <w:next w:val="Normal"/>
    <w:link w:val="Heading4Char"/>
    <w:uiPriority w:val="9"/>
    <w:semiHidden/>
    <w:unhideWhenUsed/>
    <w:qFormat/>
    <w:rsid w:val="00D91709"/>
    <w:pPr>
      <w:keepNext/>
      <w:keepLines/>
      <w:spacing w:before="40" w:after="0"/>
      <w:outlineLvl w:val="3"/>
    </w:pPr>
    <w:rPr>
      <w:rFonts w:ascii="Calibri Light" w:hAnsi="Calibri Light"/>
      <w:i/>
      <w:iCs/>
      <w:color w:val="2F5496"/>
      <w:sz w:val="25"/>
      <w:szCs w:val="25"/>
    </w:rPr>
  </w:style>
  <w:style w:type="paragraph" w:styleId="Heading5">
    <w:name w:val="heading 5"/>
    <w:basedOn w:val="Normal"/>
    <w:next w:val="Normal"/>
    <w:link w:val="Heading5Char"/>
    <w:uiPriority w:val="9"/>
    <w:semiHidden/>
    <w:unhideWhenUsed/>
    <w:qFormat/>
    <w:rsid w:val="00D91709"/>
    <w:pPr>
      <w:keepNext/>
      <w:keepLines/>
      <w:spacing w:before="40" w:after="0"/>
      <w:outlineLvl w:val="4"/>
    </w:pPr>
    <w:rPr>
      <w:rFonts w:ascii="Calibri Light" w:hAnsi="Calibri Light"/>
      <w:i/>
      <w:iCs/>
      <w:color w:val="833C0B"/>
      <w:sz w:val="24"/>
      <w:szCs w:val="24"/>
    </w:rPr>
  </w:style>
  <w:style w:type="paragraph" w:styleId="Heading6">
    <w:name w:val="heading 6"/>
    <w:basedOn w:val="Normal"/>
    <w:next w:val="Normal"/>
    <w:link w:val="Heading6Char"/>
    <w:uiPriority w:val="9"/>
    <w:semiHidden/>
    <w:unhideWhenUsed/>
    <w:qFormat/>
    <w:rsid w:val="00D91709"/>
    <w:pPr>
      <w:keepNext/>
      <w:keepLines/>
      <w:spacing w:before="40" w:after="0"/>
      <w:outlineLvl w:val="5"/>
    </w:pPr>
    <w:rPr>
      <w:rFonts w:ascii="Calibri Light" w:hAnsi="Calibri Light"/>
      <w:i/>
      <w:iCs/>
      <w:color w:val="385623"/>
      <w:sz w:val="23"/>
      <w:szCs w:val="23"/>
    </w:rPr>
  </w:style>
  <w:style w:type="paragraph" w:styleId="Heading7">
    <w:name w:val="heading 7"/>
    <w:basedOn w:val="Normal"/>
    <w:next w:val="Normal"/>
    <w:link w:val="Heading7Char"/>
    <w:uiPriority w:val="9"/>
    <w:semiHidden/>
    <w:unhideWhenUsed/>
    <w:qFormat/>
    <w:rsid w:val="00D91709"/>
    <w:pPr>
      <w:keepNext/>
      <w:keepLines/>
      <w:spacing w:before="40" w:after="0"/>
      <w:outlineLvl w:val="6"/>
    </w:pPr>
    <w:rPr>
      <w:rFonts w:ascii="Calibri Light" w:hAnsi="Calibri Light"/>
      <w:color w:val="1F4E79"/>
    </w:rPr>
  </w:style>
  <w:style w:type="paragraph" w:styleId="Heading8">
    <w:name w:val="heading 8"/>
    <w:basedOn w:val="Normal"/>
    <w:next w:val="Normal"/>
    <w:link w:val="Heading8Char"/>
    <w:uiPriority w:val="9"/>
    <w:semiHidden/>
    <w:unhideWhenUsed/>
    <w:qFormat/>
    <w:rsid w:val="00D91709"/>
    <w:pPr>
      <w:keepNext/>
      <w:keepLines/>
      <w:spacing w:before="40" w:after="0"/>
      <w:outlineLvl w:val="7"/>
    </w:pPr>
    <w:rPr>
      <w:rFonts w:ascii="Calibri Light" w:hAnsi="Calibri Light"/>
      <w:color w:val="833C0B"/>
      <w:sz w:val="21"/>
      <w:szCs w:val="21"/>
    </w:rPr>
  </w:style>
  <w:style w:type="paragraph" w:styleId="Heading9">
    <w:name w:val="heading 9"/>
    <w:basedOn w:val="Normal"/>
    <w:next w:val="Normal"/>
    <w:link w:val="Heading9Char"/>
    <w:uiPriority w:val="9"/>
    <w:semiHidden/>
    <w:unhideWhenUsed/>
    <w:qFormat/>
    <w:rsid w:val="00D91709"/>
    <w:pPr>
      <w:keepNext/>
      <w:keepLines/>
      <w:spacing w:before="40" w:after="0"/>
      <w:outlineLvl w:val="8"/>
    </w:pPr>
    <w:rPr>
      <w:rFonts w:ascii="Calibri Light" w:hAnsi="Calibri Light"/>
      <w:color w:val="3856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D91709"/>
    <w:rPr>
      <w:rFonts w:ascii="Calibri Light" w:eastAsia="Times New Roman" w:hAnsi="Calibri Light" w:cs="Times New Roman"/>
      <w:color w:val="2E74B5"/>
      <w:sz w:val="30"/>
      <w:szCs w:val="30"/>
    </w:rPr>
  </w:style>
  <w:style w:type="character" w:customStyle="1" w:styleId="Heading2Char">
    <w:name w:val="Heading 2 Char"/>
    <w:link w:val="Heading2"/>
    <w:uiPriority w:val="9"/>
    <w:semiHidden/>
    <w:rsid w:val="00D91709"/>
    <w:rPr>
      <w:rFonts w:ascii="Calibri Light" w:eastAsia="Times New Roman" w:hAnsi="Calibri Light" w:cs="Times New Roman"/>
      <w:color w:val="C45911"/>
      <w:sz w:val="28"/>
      <w:szCs w:val="28"/>
    </w:rPr>
  </w:style>
  <w:style w:type="character" w:customStyle="1" w:styleId="Heading3Char">
    <w:name w:val="Heading 3 Char"/>
    <w:link w:val="Heading3"/>
    <w:uiPriority w:val="9"/>
    <w:semiHidden/>
    <w:rsid w:val="00D91709"/>
    <w:rPr>
      <w:rFonts w:ascii="Calibri Light" w:eastAsia="Times New Roman" w:hAnsi="Calibri Light" w:cs="Times New Roman"/>
      <w:color w:val="538135"/>
      <w:sz w:val="26"/>
      <w:szCs w:val="26"/>
    </w:rPr>
  </w:style>
  <w:style w:type="character" w:customStyle="1" w:styleId="Heading4Char">
    <w:name w:val="Heading 4 Char"/>
    <w:link w:val="Heading4"/>
    <w:uiPriority w:val="9"/>
    <w:semiHidden/>
    <w:rsid w:val="00D91709"/>
    <w:rPr>
      <w:rFonts w:ascii="Calibri Light" w:eastAsia="Times New Roman" w:hAnsi="Calibri Light" w:cs="Times New Roman"/>
      <w:i/>
      <w:iCs/>
      <w:color w:val="2F5496"/>
      <w:sz w:val="25"/>
      <w:szCs w:val="25"/>
    </w:rPr>
  </w:style>
  <w:style w:type="character" w:customStyle="1" w:styleId="Heading5Char">
    <w:name w:val="Heading 5 Char"/>
    <w:link w:val="Heading5"/>
    <w:uiPriority w:val="9"/>
    <w:semiHidden/>
    <w:rsid w:val="00D91709"/>
    <w:rPr>
      <w:rFonts w:ascii="Calibri Light" w:eastAsia="Times New Roman" w:hAnsi="Calibri Light" w:cs="Times New Roman"/>
      <w:i/>
      <w:iCs/>
      <w:color w:val="833C0B"/>
      <w:sz w:val="24"/>
      <w:szCs w:val="24"/>
    </w:rPr>
  </w:style>
  <w:style w:type="character" w:customStyle="1" w:styleId="Heading6Char">
    <w:name w:val="Heading 6 Char"/>
    <w:link w:val="Heading6"/>
    <w:uiPriority w:val="9"/>
    <w:semiHidden/>
    <w:rsid w:val="00D91709"/>
    <w:rPr>
      <w:rFonts w:ascii="Calibri Light" w:eastAsia="Times New Roman" w:hAnsi="Calibri Light" w:cs="Times New Roman"/>
      <w:i/>
      <w:iCs/>
      <w:color w:val="385623"/>
      <w:sz w:val="23"/>
      <w:szCs w:val="23"/>
    </w:rPr>
  </w:style>
  <w:style w:type="character" w:customStyle="1" w:styleId="Heading7Char">
    <w:name w:val="Heading 7 Char"/>
    <w:link w:val="Heading7"/>
    <w:uiPriority w:val="9"/>
    <w:semiHidden/>
    <w:rsid w:val="00D91709"/>
    <w:rPr>
      <w:rFonts w:ascii="Calibri Light" w:eastAsia="Times New Roman" w:hAnsi="Calibri Light" w:cs="Times New Roman"/>
      <w:color w:val="1F4E79"/>
    </w:rPr>
  </w:style>
  <w:style w:type="character" w:customStyle="1" w:styleId="Heading8Char">
    <w:name w:val="Heading 8 Char"/>
    <w:link w:val="Heading8"/>
    <w:uiPriority w:val="9"/>
    <w:semiHidden/>
    <w:rsid w:val="00D91709"/>
    <w:rPr>
      <w:rFonts w:ascii="Calibri Light" w:eastAsia="Times New Roman" w:hAnsi="Calibri Light" w:cs="Times New Roman"/>
      <w:color w:val="833C0B"/>
      <w:sz w:val="21"/>
      <w:szCs w:val="21"/>
    </w:rPr>
  </w:style>
  <w:style w:type="character" w:customStyle="1" w:styleId="Heading9Char">
    <w:name w:val="Heading 9 Char"/>
    <w:link w:val="Heading9"/>
    <w:uiPriority w:val="9"/>
    <w:semiHidden/>
    <w:rsid w:val="00D91709"/>
    <w:rPr>
      <w:rFonts w:ascii="Calibri Light" w:eastAsia="Times New Roman" w:hAnsi="Calibri Light" w:cs="Times New Roman"/>
      <w:color w:val="385623"/>
    </w:rPr>
  </w:style>
  <w:style w:type="paragraph" w:styleId="Caption">
    <w:name w:val="caption"/>
    <w:basedOn w:val="Normal"/>
    <w:next w:val="Normal"/>
    <w:uiPriority w:val="35"/>
    <w:semiHidden/>
    <w:unhideWhenUsed/>
    <w:qFormat/>
    <w:rsid w:val="00D91709"/>
    <w:pPr>
      <w:spacing w:line="240" w:lineRule="auto"/>
    </w:pPr>
    <w:rPr>
      <w:b/>
      <w:bCs/>
      <w:smallCaps/>
      <w:color w:val="5B9BD5"/>
      <w:spacing w:val="6"/>
    </w:rPr>
  </w:style>
  <w:style w:type="paragraph" w:styleId="Title">
    <w:name w:val="Title"/>
    <w:basedOn w:val="Normal"/>
    <w:next w:val="Normal"/>
    <w:link w:val="TitleChar"/>
    <w:uiPriority w:val="10"/>
    <w:qFormat/>
    <w:rsid w:val="00D91709"/>
    <w:pPr>
      <w:spacing w:after="0" w:line="240" w:lineRule="auto"/>
      <w:contextualSpacing/>
    </w:pPr>
    <w:rPr>
      <w:rFonts w:ascii="Calibri Light" w:hAnsi="Calibri Light"/>
      <w:color w:val="2E74B5"/>
      <w:spacing w:val="-10"/>
      <w:sz w:val="52"/>
      <w:szCs w:val="52"/>
    </w:rPr>
  </w:style>
  <w:style w:type="character" w:customStyle="1" w:styleId="TitleChar">
    <w:name w:val="Title Char"/>
    <w:link w:val="Title"/>
    <w:uiPriority w:val="10"/>
    <w:rsid w:val="00D91709"/>
    <w:rPr>
      <w:rFonts w:ascii="Calibri Light" w:eastAsia="Times New Roman" w:hAnsi="Calibri Light" w:cs="Times New Roman"/>
      <w:color w:val="2E74B5"/>
      <w:spacing w:val="-10"/>
      <w:sz w:val="52"/>
      <w:szCs w:val="52"/>
    </w:rPr>
  </w:style>
  <w:style w:type="paragraph" w:styleId="Subtitle">
    <w:name w:val="Subtitle"/>
    <w:basedOn w:val="Normal"/>
    <w:next w:val="Normal"/>
    <w:link w:val="SubtitleChar"/>
    <w:uiPriority w:val="11"/>
    <w:qFormat/>
    <w:rsid w:val="00D91709"/>
    <w:pPr>
      <w:numPr>
        <w:ilvl w:val="1"/>
      </w:numPr>
      <w:spacing w:line="240" w:lineRule="auto"/>
    </w:pPr>
    <w:rPr>
      <w:rFonts w:ascii="Calibri Light" w:hAnsi="Calibri Light"/>
    </w:rPr>
  </w:style>
  <w:style w:type="character" w:customStyle="1" w:styleId="SubtitleChar">
    <w:name w:val="Subtitle Char"/>
    <w:link w:val="Subtitle"/>
    <w:uiPriority w:val="11"/>
    <w:rsid w:val="00D91709"/>
    <w:rPr>
      <w:rFonts w:ascii="Calibri Light" w:eastAsia="Times New Roman" w:hAnsi="Calibri Light" w:cs="Times New Roman"/>
    </w:rPr>
  </w:style>
  <w:style w:type="character" w:styleId="Strong">
    <w:name w:val="Strong"/>
    <w:uiPriority w:val="22"/>
    <w:qFormat/>
    <w:rsid w:val="00D91709"/>
    <w:rPr>
      <w:b/>
      <w:bCs/>
    </w:rPr>
  </w:style>
  <w:style w:type="character" w:styleId="Emphasis">
    <w:name w:val="Emphasis"/>
    <w:uiPriority w:val="20"/>
    <w:qFormat/>
    <w:rsid w:val="00D91709"/>
    <w:rPr>
      <w:i/>
      <w:iCs/>
    </w:rPr>
  </w:style>
  <w:style w:type="paragraph" w:styleId="NoSpacing">
    <w:name w:val="No Spacing"/>
    <w:uiPriority w:val="1"/>
    <w:qFormat/>
    <w:rsid w:val="00D91709"/>
    <w:rPr>
      <w:sz w:val="22"/>
      <w:szCs w:val="22"/>
      <w:lang w:val="fr-FR"/>
    </w:rPr>
  </w:style>
  <w:style w:type="paragraph" w:styleId="Quote">
    <w:name w:val="Quote"/>
    <w:basedOn w:val="Normal"/>
    <w:next w:val="Normal"/>
    <w:link w:val="QuoteChar"/>
    <w:uiPriority w:val="29"/>
    <w:qFormat/>
    <w:rsid w:val="00D91709"/>
    <w:pPr>
      <w:spacing w:before="120"/>
      <w:ind w:left="720" w:right="720"/>
      <w:jc w:val="center"/>
    </w:pPr>
    <w:rPr>
      <w:i/>
      <w:iCs/>
    </w:rPr>
  </w:style>
  <w:style w:type="character" w:customStyle="1" w:styleId="QuoteChar">
    <w:name w:val="Quote Char"/>
    <w:link w:val="Quote"/>
    <w:uiPriority w:val="29"/>
    <w:rsid w:val="00D91709"/>
    <w:rPr>
      <w:i/>
      <w:iCs/>
    </w:rPr>
  </w:style>
  <w:style w:type="paragraph" w:styleId="IntenseQuote">
    <w:name w:val="Intense Quote"/>
    <w:basedOn w:val="Normal"/>
    <w:next w:val="Normal"/>
    <w:link w:val="IntenseQuoteChar"/>
    <w:uiPriority w:val="30"/>
    <w:qFormat/>
    <w:rsid w:val="00D91709"/>
    <w:pPr>
      <w:spacing w:before="120" w:line="300" w:lineRule="auto"/>
      <w:ind w:left="576" w:right="576"/>
      <w:jc w:val="center"/>
    </w:pPr>
    <w:rPr>
      <w:rFonts w:ascii="Calibri Light" w:hAnsi="Calibri Light"/>
      <w:color w:val="5B9BD5"/>
      <w:sz w:val="24"/>
      <w:szCs w:val="24"/>
    </w:rPr>
  </w:style>
  <w:style w:type="character" w:customStyle="1" w:styleId="IntenseQuoteChar">
    <w:name w:val="Intense Quote Char"/>
    <w:link w:val="IntenseQuote"/>
    <w:uiPriority w:val="30"/>
    <w:rsid w:val="00D91709"/>
    <w:rPr>
      <w:rFonts w:ascii="Calibri Light" w:eastAsia="Times New Roman" w:hAnsi="Calibri Light" w:cs="Times New Roman"/>
      <w:color w:val="5B9BD5"/>
      <w:sz w:val="24"/>
      <w:szCs w:val="24"/>
    </w:rPr>
  </w:style>
  <w:style w:type="character" w:styleId="SubtleEmphasis">
    <w:name w:val="Subtle Emphasis"/>
    <w:uiPriority w:val="19"/>
    <w:qFormat/>
    <w:rsid w:val="00D91709"/>
    <w:rPr>
      <w:i/>
      <w:iCs/>
      <w:color w:val="404040"/>
    </w:rPr>
  </w:style>
  <w:style w:type="character" w:styleId="IntenseEmphasis">
    <w:name w:val="Intense Emphasis"/>
    <w:uiPriority w:val="21"/>
    <w:qFormat/>
    <w:rsid w:val="00D91709"/>
    <w:rPr>
      <w:b w:val="0"/>
      <w:bCs w:val="0"/>
      <w:i/>
      <w:iCs/>
      <w:color w:val="5B9BD5"/>
    </w:rPr>
  </w:style>
  <w:style w:type="character" w:styleId="SubtleReference">
    <w:name w:val="Subtle Reference"/>
    <w:uiPriority w:val="31"/>
    <w:qFormat/>
    <w:rsid w:val="00D91709"/>
    <w:rPr>
      <w:smallCaps/>
      <w:color w:val="404040"/>
      <w:u w:val="single" w:color="7F7F7F"/>
    </w:rPr>
  </w:style>
  <w:style w:type="character" w:styleId="IntenseReference">
    <w:name w:val="Intense Reference"/>
    <w:uiPriority w:val="32"/>
    <w:qFormat/>
    <w:rsid w:val="00D91709"/>
    <w:rPr>
      <w:b/>
      <w:bCs/>
      <w:smallCaps/>
      <w:color w:val="5B9BD5"/>
      <w:spacing w:val="5"/>
      <w:u w:val="single"/>
    </w:rPr>
  </w:style>
  <w:style w:type="character" w:styleId="BookTitle">
    <w:name w:val="Book Title"/>
    <w:uiPriority w:val="33"/>
    <w:qFormat/>
    <w:rsid w:val="00D91709"/>
    <w:rPr>
      <w:b/>
      <w:bCs/>
      <w:smallCaps/>
    </w:rPr>
  </w:style>
  <w:style w:type="paragraph" w:styleId="TOCHeading">
    <w:name w:val="TOC Heading"/>
    <w:basedOn w:val="Heading1"/>
    <w:next w:val="Normal"/>
    <w:uiPriority w:val="39"/>
    <w:semiHidden/>
    <w:unhideWhenUsed/>
    <w:qFormat/>
    <w:rsid w:val="00D91709"/>
    <w:pPr>
      <w:outlineLvl w:val="9"/>
    </w:pPr>
  </w:style>
  <w:style w:type="paragraph" w:styleId="Header">
    <w:name w:val="header"/>
    <w:basedOn w:val="Normal"/>
    <w:link w:val="HeaderChar"/>
    <w:uiPriority w:val="99"/>
    <w:unhideWhenUsed/>
    <w:rsid w:val="008D5590"/>
    <w:pPr>
      <w:tabs>
        <w:tab w:val="center" w:pos="4536"/>
        <w:tab w:val="right" w:pos="9072"/>
      </w:tabs>
      <w:spacing w:after="0" w:line="240" w:lineRule="auto"/>
    </w:pPr>
  </w:style>
  <w:style w:type="character" w:customStyle="1" w:styleId="HeaderChar">
    <w:name w:val="Header Char"/>
    <w:basedOn w:val="DefaultParagraphFont"/>
    <w:link w:val="Header"/>
    <w:uiPriority w:val="99"/>
    <w:rsid w:val="008D5590"/>
  </w:style>
  <w:style w:type="paragraph" w:styleId="Footer">
    <w:name w:val="footer"/>
    <w:basedOn w:val="Normal"/>
    <w:link w:val="FooterChar"/>
    <w:uiPriority w:val="99"/>
    <w:unhideWhenUsed/>
    <w:rsid w:val="008D5590"/>
    <w:pPr>
      <w:tabs>
        <w:tab w:val="center" w:pos="4536"/>
        <w:tab w:val="right" w:pos="9072"/>
      </w:tabs>
      <w:spacing w:after="0" w:line="240" w:lineRule="auto"/>
    </w:pPr>
  </w:style>
  <w:style w:type="character" w:customStyle="1" w:styleId="FooterChar">
    <w:name w:val="Footer Char"/>
    <w:basedOn w:val="DefaultParagraphFont"/>
    <w:link w:val="Footer"/>
    <w:uiPriority w:val="99"/>
    <w:rsid w:val="008D5590"/>
  </w:style>
  <w:style w:type="character" w:styleId="Hyperlink">
    <w:name w:val="Hyperlink"/>
    <w:unhideWhenUsed/>
    <w:rsid w:val="008D5590"/>
    <w:rPr>
      <w:color w:val="0000FF"/>
      <w:u w:val="single"/>
    </w:rPr>
  </w:style>
  <w:style w:type="paragraph" w:styleId="BodyText">
    <w:name w:val="Body Text"/>
    <w:basedOn w:val="Normal"/>
    <w:link w:val="BodyTextChar"/>
    <w:semiHidden/>
    <w:unhideWhenUsed/>
    <w:rsid w:val="008D5590"/>
    <w:pPr>
      <w:spacing w:after="0" w:line="240" w:lineRule="auto"/>
    </w:pPr>
    <w:rPr>
      <w:rFonts w:ascii="Times New Roman" w:hAnsi="Times New Roman"/>
      <w:sz w:val="24"/>
      <w:szCs w:val="20"/>
      <w:lang w:val="ru-RU" w:eastAsia="fr-FR"/>
    </w:rPr>
  </w:style>
  <w:style w:type="character" w:customStyle="1" w:styleId="BodyTextChar">
    <w:name w:val="Body Text Char"/>
    <w:link w:val="BodyText"/>
    <w:semiHidden/>
    <w:rsid w:val="008D5590"/>
    <w:rPr>
      <w:rFonts w:ascii="Times New Roman" w:eastAsia="Times New Roman" w:hAnsi="Times New Roman" w:cs="Times New Roman"/>
      <w:sz w:val="24"/>
      <w:szCs w:val="20"/>
      <w:lang w:val="ru-RU" w:eastAsia="fr-FR"/>
    </w:rPr>
  </w:style>
  <w:style w:type="paragraph" w:customStyle="1" w:styleId="Paragraphestandard">
    <w:name w:val="[Paragraphe standard]"/>
    <w:basedOn w:val="Normal"/>
    <w:uiPriority w:val="99"/>
    <w:rsid w:val="008011C4"/>
    <w:pPr>
      <w:autoSpaceDE w:val="0"/>
      <w:autoSpaceDN w:val="0"/>
      <w:adjustRightInd w:val="0"/>
      <w:spacing w:after="0" w:line="288" w:lineRule="auto"/>
      <w:textAlignment w:val="center"/>
    </w:pPr>
    <w:rPr>
      <w:rFonts w:ascii="Minion Pro" w:hAnsi="Minion Pro" w:cs="Minion Pro"/>
      <w:color w:val="000000"/>
      <w:sz w:val="24"/>
      <w:szCs w:val="24"/>
    </w:rPr>
  </w:style>
  <w:style w:type="paragraph" w:styleId="BalloonText">
    <w:name w:val="Balloon Text"/>
    <w:basedOn w:val="Normal"/>
    <w:link w:val="BalloonTextChar"/>
    <w:uiPriority w:val="99"/>
    <w:semiHidden/>
    <w:unhideWhenUsed/>
    <w:rsid w:val="00AD7348"/>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AD7348"/>
    <w:rPr>
      <w:rFonts w:ascii="Segoe UI" w:hAnsi="Segoe UI" w:cs="Segoe UI"/>
      <w:sz w:val="18"/>
      <w:szCs w:val="18"/>
    </w:rPr>
  </w:style>
  <w:style w:type="paragraph" w:customStyle="1" w:styleId="paragraph">
    <w:name w:val="paragraph"/>
    <w:basedOn w:val="Normal"/>
    <w:rsid w:val="00A65C26"/>
    <w:pPr>
      <w:spacing w:before="100" w:beforeAutospacing="1" w:after="100" w:afterAutospacing="1" w:line="240" w:lineRule="auto"/>
    </w:pPr>
    <w:rPr>
      <w:rFonts w:ascii="Times New Roman" w:hAnsi="Times New Roman"/>
      <w:sz w:val="24"/>
      <w:szCs w:val="24"/>
      <w:lang w:val="en-US"/>
    </w:rPr>
  </w:style>
  <w:style w:type="character" w:customStyle="1" w:styleId="normaltextrun">
    <w:name w:val="normaltextrun"/>
    <w:rsid w:val="00A65C26"/>
  </w:style>
  <w:style w:type="character" w:customStyle="1" w:styleId="eop">
    <w:name w:val="eop"/>
    <w:rsid w:val="00A65C26"/>
  </w:style>
  <w:style w:type="character" w:styleId="CommentReference">
    <w:name w:val="annotation reference"/>
    <w:basedOn w:val="DefaultParagraphFont"/>
    <w:uiPriority w:val="99"/>
    <w:semiHidden/>
    <w:unhideWhenUsed/>
    <w:rsid w:val="004E6FDC"/>
    <w:rPr>
      <w:sz w:val="16"/>
      <w:szCs w:val="16"/>
    </w:rPr>
  </w:style>
  <w:style w:type="paragraph" w:styleId="CommentText">
    <w:name w:val="annotation text"/>
    <w:basedOn w:val="Normal"/>
    <w:link w:val="CommentTextChar"/>
    <w:uiPriority w:val="99"/>
    <w:semiHidden/>
    <w:unhideWhenUsed/>
    <w:rsid w:val="004E6FDC"/>
    <w:rPr>
      <w:sz w:val="20"/>
      <w:szCs w:val="20"/>
    </w:rPr>
  </w:style>
  <w:style w:type="character" w:customStyle="1" w:styleId="CommentTextChar">
    <w:name w:val="Comment Text Char"/>
    <w:basedOn w:val="DefaultParagraphFont"/>
    <w:link w:val="CommentText"/>
    <w:uiPriority w:val="99"/>
    <w:semiHidden/>
    <w:rsid w:val="004E6FDC"/>
    <w:rPr>
      <w:lang w:val="fr-FR"/>
    </w:rPr>
  </w:style>
  <w:style w:type="paragraph" w:styleId="CommentSubject">
    <w:name w:val="annotation subject"/>
    <w:basedOn w:val="CommentText"/>
    <w:next w:val="CommentText"/>
    <w:link w:val="CommentSubjectChar"/>
    <w:uiPriority w:val="99"/>
    <w:semiHidden/>
    <w:unhideWhenUsed/>
    <w:rsid w:val="004E6FDC"/>
    <w:rPr>
      <w:b/>
      <w:bCs/>
    </w:rPr>
  </w:style>
  <w:style w:type="character" w:customStyle="1" w:styleId="CommentSubjectChar">
    <w:name w:val="Comment Subject Char"/>
    <w:basedOn w:val="CommentTextChar"/>
    <w:link w:val="CommentSubject"/>
    <w:uiPriority w:val="99"/>
    <w:semiHidden/>
    <w:rsid w:val="004E6FDC"/>
    <w:rPr>
      <w:b/>
      <w:bCs/>
      <w:lang w:val="fr-FR"/>
    </w:rPr>
  </w:style>
  <w:style w:type="character" w:styleId="UnresolvedMention">
    <w:name w:val="Unresolved Mention"/>
    <w:basedOn w:val="DefaultParagraphFont"/>
    <w:uiPriority w:val="99"/>
    <w:semiHidden/>
    <w:unhideWhenUsed/>
    <w:rsid w:val="00046379"/>
    <w:rPr>
      <w:color w:val="605E5C"/>
      <w:shd w:val="clear" w:color="auto" w:fill="E1DFDD"/>
    </w:rPr>
  </w:style>
  <w:style w:type="character" w:styleId="PlaceholderText">
    <w:name w:val="Placeholder Text"/>
    <w:basedOn w:val="DefaultParagraphFont"/>
    <w:uiPriority w:val="99"/>
    <w:semiHidden/>
    <w:rsid w:val="00992B75"/>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2322898">
      <w:bodyDiv w:val="1"/>
      <w:marLeft w:val="0"/>
      <w:marRight w:val="0"/>
      <w:marTop w:val="0"/>
      <w:marBottom w:val="0"/>
      <w:divBdr>
        <w:top w:val="none" w:sz="0" w:space="0" w:color="auto"/>
        <w:left w:val="none" w:sz="0" w:space="0" w:color="auto"/>
        <w:bottom w:val="none" w:sz="0" w:space="0" w:color="auto"/>
        <w:right w:val="none" w:sz="0" w:space="0" w:color="auto"/>
      </w:divBdr>
    </w:div>
    <w:div w:id="365834478">
      <w:bodyDiv w:val="1"/>
      <w:marLeft w:val="0"/>
      <w:marRight w:val="0"/>
      <w:marTop w:val="0"/>
      <w:marBottom w:val="0"/>
      <w:divBdr>
        <w:top w:val="none" w:sz="0" w:space="0" w:color="auto"/>
        <w:left w:val="none" w:sz="0" w:space="0" w:color="auto"/>
        <w:bottom w:val="none" w:sz="0" w:space="0" w:color="auto"/>
        <w:right w:val="none" w:sz="0" w:space="0" w:color="auto"/>
      </w:divBdr>
    </w:div>
    <w:div w:id="450901553">
      <w:bodyDiv w:val="1"/>
      <w:marLeft w:val="0"/>
      <w:marRight w:val="0"/>
      <w:marTop w:val="0"/>
      <w:marBottom w:val="0"/>
      <w:divBdr>
        <w:top w:val="none" w:sz="0" w:space="0" w:color="auto"/>
        <w:left w:val="none" w:sz="0" w:space="0" w:color="auto"/>
        <w:bottom w:val="none" w:sz="0" w:space="0" w:color="auto"/>
        <w:right w:val="none" w:sz="0" w:space="0" w:color="auto"/>
      </w:divBdr>
      <w:divsChild>
        <w:div w:id="311253907">
          <w:marLeft w:val="0"/>
          <w:marRight w:val="0"/>
          <w:marTop w:val="0"/>
          <w:marBottom w:val="0"/>
          <w:divBdr>
            <w:top w:val="none" w:sz="0" w:space="0" w:color="auto"/>
            <w:left w:val="none" w:sz="0" w:space="0" w:color="auto"/>
            <w:bottom w:val="none" w:sz="0" w:space="0" w:color="auto"/>
            <w:right w:val="none" w:sz="0" w:space="0" w:color="auto"/>
          </w:divBdr>
        </w:div>
        <w:div w:id="514270770">
          <w:marLeft w:val="0"/>
          <w:marRight w:val="0"/>
          <w:marTop w:val="0"/>
          <w:marBottom w:val="0"/>
          <w:divBdr>
            <w:top w:val="none" w:sz="0" w:space="0" w:color="auto"/>
            <w:left w:val="none" w:sz="0" w:space="0" w:color="auto"/>
            <w:bottom w:val="none" w:sz="0" w:space="0" w:color="auto"/>
            <w:right w:val="none" w:sz="0" w:space="0" w:color="auto"/>
          </w:divBdr>
        </w:div>
        <w:div w:id="649871390">
          <w:marLeft w:val="0"/>
          <w:marRight w:val="0"/>
          <w:marTop w:val="0"/>
          <w:marBottom w:val="0"/>
          <w:divBdr>
            <w:top w:val="none" w:sz="0" w:space="0" w:color="auto"/>
            <w:left w:val="none" w:sz="0" w:space="0" w:color="auto"/>
            <w:bottom w:val="none" w:sz="0" w:space="0" w:color="auto"/>
            <w:right w:val="none" w:sz="0" w:space="0" w:color="auto"/>
          </w:divBdr>
        </w:div>
        <w:div w:id="832798443">
          <w:marLeft w:val="0"/>
          <w:marRight w:val="0"/>
          <w:marTop w:val="0"/>
          <w:marBottom w:val="0"/>
          <w:divBdr>
            <w:top w:val="none" w:sz="0" w:space="0" w:color="auto"/>
            <w:left w:val="none" w:sz="0" w:space="0" w:color="auto"/>
            <w:bottom w:val="none" w:sz="0" w:space="0" w:color="auto"/>
            <w:right w:val="none" w:sz="0" w:space="0" w:color="auto"/>
          </w:divBdr>
        </w:div>
        <w:div w:id="848448408">
          <w:marLeft w:val="0"/>
          <w:marRight w:val="0"/>
          <w:marTop w:val="0"/>
          <w:marBottom w:val="0"/>
          <w:divBdr>
            <w:top w:val="none" w:sz="0" w:space="0" w:color="auto"/>
            <w:left w:val="none" w:sz="0" w:space="0" w:color="auto"/>
            <w:bottom w:val="none" w:sz="0" w:space="0" w:color="auto"/>
            <w:right w:val="none" w:sz="0" w:space="0" w:color="auto"/>
          </w:divBdr>
        </w:div>
        <w:div w:id="1056275119">
          <w:marLeft w:val="0"/>
          <w:marRight w:val="0"/>
          <w:marTop w:val="0"/>
          <w:marBottom w:val="0"/>
          <w:divBdr>
            <w:top w:val="none" w:sz="0" w:space="0" w:color="auto"/>
            <w:left w:val="none" w:sz="0" w:space="0" w:color="auto"/>
            <w:bottom w:val="none" w:sz="0" w:space="0" w:color="auto"/>
            <w:right w:val="none" w:sz="0" w:space="0" w:color="auto"/>
          </w:divBdr>
        </w:div>
        <w:div w:id="1075321559">
          <w:marLeft w:val="0"/>
          <w:marRight w:val="0"/>
          <w:marTop w:val="0"/>
          <w:marBottom w:val="0"/>
          <w:divBdr>
            <w:top w:val="none" w:sz="0" w:space="0" w:color="auto"/>
            <w:left w:val="none" w:sz="0" w:space="0" w:color="auto"/>
            <w:bottom w:val="none" w:sz="0" w:space="0" w:color="auto"/>
            <w:right w:val="none" w:sz="0" w:space="0" w:color="auto"/>
          </w:divBdr>
        </w:div>
        <w:div w:id="1509059913">
          <w:marLeft w:val="0"/>
          <w:marRight w:val="0"/>
          <w:marTop w:val="0"/>
          <w:marBottom w:val="0"/>
          <w:divBdr>
            <w:top w:val="none" w:sz="0" w:space="0" w:color="auto"/>
            <w:left w:val="none" w:sz="0" w:space="0" w:color="auto"/>
            <w:bottom w:val="none" w:sz="0" w:space="0" w:color="auto"/>
            <w:right w:val="none" w:sz="0" w:space="0" w:color="auto"/>
          </w:divBdr>
        </w:div>
        <w:div w:id="1698044583">
          <w:marLeft w:val="0"/>
          <w:marRight w:val="0"/>
          <w:marTop w:val="0"/>
          <w:marBottom w:val="0"/>
          <w:divBdr>
            <w:top w:val="none" w:sz="0" w:space="0" w:color="auto"/>
            <w:left w:val="none" w:sz="0" w:space="0" w:color="auto"/>
            <w:bottom w:val="none" w:sz="0" w:space="0" w:color="auto"/>
            <w:right w:val="none" w:sz="0" w:space="0" w:color="auto"/>
          </w:divBdr>
        </w:div>
      </w:divsChild>
    </w:div>
    <w:div w:id="676621216">
      <w:bodyDiv w:val="1"/>
      <w:marLeft w:val="0"/>
      <w:marRight w:val="0"/>
      <w:marTop w:val="0"/>
      <w:marBottom w:val="0"/>
      <w:divBdr>
        <w:top w:val="none" w:sz="0" w:space="0" w:color="auto"/>
        <w:left w:val="none" w:sz="0" w:space="0" w:color="auto"/>
        <w:bottom w:val="none" w:sz="0" w:space="0" w:color="auto"/>
        <w:right w:val="none" w:sz="0" w:space="0" w:color="auto"/>
      </w:divBdr>
    </w:div>
    <w:div w:id="838540753">
      <w:bodyDiv w:val="1"/>
      <w:marLeft w:val="0"/>
      <w:marRight w:val="0"/>
      <w:marTop w:val="0"/>
      <w:marBottom w:val="0"/>
      <w:divBdr>
        <w:top w:val="none" w:sz="0" w:space="0" w:color="auto"/>
        <w:left w:val="none" w:sz="0" w:space="0" w:color="auto"/>
        <w:bottom w:val="none" w:sz="0" w:space="0" w:color="auto"/>
        <w:right w:val="none" w:sz="0" w:space="0" w:color="auto"/>
      </w:divBdr>
    </w:div>
    <w:div w:id="1683127112">
      <w:bodyDiv w:val="1"/>
      <w:marLeft w:val="0"/>
      <w:marRight w:val="0"/>
      <w:marTop w:val="0"/>
      <w:marBottom w:val="0"/>
      <w:divBdr>
        <w:top w:val="none" w:sz="0" w:space="0" w:color="auto"/>
        <w:left w:val="none" w:sz="0" w:space="0" w:color="auto"/>
        <w:bottom w:val="none" w:sz="0" w:space="0" w:color="auto"/>
        <w:right w:val="none" w:sz="0" w:space="0" w:color="auto"/>
      </w:divBdr>
      <w:divsChild>
        <w:div w:id="495847090">
          <w:marLeft w:val="0"/>
          <w:marRight w:val="0"/>
          <w:marTop w:val="0"/>
          <w:marBottom w:val="0"/>
          <w:divBdr>
            <w:top w:val="none" w:sz="0" w:space="0" w:color="auto"/>
            <w:left w:val="none" w:sz="0" w:space="0" w:color="auto"/>
            <w:bottom w:val="none" w:sz="0" w:space="0" w:color="auto"/>
            <w:right w:val="none" w:sz="0" w:space="0" w:color="auto"/>
          </w:divBdr>
        </w:div>
        <w:div w:id="662247375">
          <w:marLeft w:val="0"/>
          <w:marRight w:val="0"/>
          <w:marTop w:val="0"/>
          <w:marBottom w:val="0"/>
          <w:divBdr>
            <w:top w:val="none" w:sz="0" w:space="0" w:color="auto"/>
            <w:left w:val="none" w:sz="0" w:space="0" w:color="auto"/>
            <w:bottom w:val="none" w:sz="0" w:space="0" w:color="auto"/>
            <w:right w:val="none" w:sz="0" w:space="0" w:color="auto"/>
          </w:divBdr>
        </w:div>
        <w:div w:id="768891391">
          <w:marLeft w:val="0"/>
          <w:marRight w:val="0"/>
          <w:marTop w:val="0"/>
          <w:marBottom w:val="0"/>
          <w:divBdr>
            <w:top w:val="none" w:sz="0" w:space="0" w:color="auto"/>
            <w:left w:val="none" w:sz="0" w:space="0" w:color="auto"/>
            <w:bottom w:val="none" w:sz="0" w:space="0" w:color="auto"/>
            <w:right w:val="none" w:sz="0" w:space="0" w:color="auto"/>
          </w:divBdr>
        </w:div>
        <w:div w:id="794760206">
          <w:marLeft w:val="0"/>
          <w:marRight w:val="0"/>
          <w:marTop w:val="0"/>
          <w:marBottom w:val="0"/>
          <w:divBdr>
            <w:top w:val="none" w:sz="0" w:space="0" w:color="auto"/>
            <w:left w:val="none" w:sz="0" w:space="0" w:color="auto"/>
            <w:bottom w:val="none" w:sz="0" w:space="0" w:color="auto"/>
            <w:right w:val="none" w:sz="0" w:space="0" w:color="auto"/>
          </w:divBdr>
        </w:div>
        <w:div w:id="1123890588">
          <w:marLeft w:val="0"/>
          <w:marRight w:val="0"/>
          <w:marTop w:val="0"/>
          <w:marBottom w:val="0"/>
          <w:divBdr>
            <w:top w:val="none" w:sz="0" w:space="0" w:color="auto"/>
            <w:left w:val="none" w:sz="0" w:space="0" w:color="auto"/>
            <w:bottom w:val="none" w:sz="0" w:space="0" w:color="auto"/>
            <w:right w:val="none" w:sz="0" w:space="0" w:color="auto"/>
          </w:divBdr>
        </w:div>
        <w:div w:id="1167330849">
          <w:marLeft w:val="0"/>
          <w:marRight w:val="0"/>
          <w:marTop w:val="0"/>
          <w:marBottom w:val="0"/>
          <w:divBdr>
            <w:top w:val="none" w:sz="0" w:space="0" w:color="auto"/>
            <w:left w:val="none" w:sz="0" w:space="0" w:color="auto"/>
            <w:bottom w:val="none" w:sz="0" w:space="0" w:color="auto"/>
            <w:right w:val="none" w:sz="0" w:space="0" w:color="auto"/>
          </w:divBdr>
        </w:div>
        <w:div w:id="1226717887">
          <w:marLeft w:val="0"/>
          <w:marRight w:val="0"/>
          <w:marTop w:val="0"/>
          <w:marBottom w:val="0"/>
          <w:divBdr>
            <w:top w:val="none" w:sz="0" w:space="0" w:color="auto"/>
            <w:left w:val="none" w:sz="0" w:space="0" w:color="auto"/>
            <w:bottom w:val="none" w:sz="0" w:space="0" w:color="auto"/>
            <w:right w:val="none" w:sz="0" w:space="0" w:color="auto"/>
          </w:divBdr>
        </w:div>
        <w:div w:id="1267538370">
          <w:marLeft w:val="0"/>
          <w:marRight w:val="0"/>
          <w:marTop w:val="0"/>
          <w:marBottom w:val="0"/>
          <w:divBdr>
            <w:top w:val="none" w:sz="0" w:space="0" w:color="auto"/>
            <w:left w:val="none" w:sz="0" w:space="0" w:color="auto"/>
            <w:bottom w:val="none" w:sz="0" w:space="0" w:color="auto"/>
            <w:right w:val="none" w:sz="0" w:space="0" w:color="auto"/>
          </w:divBdr>
        </w:div>
        <w:div w:id="1290670442">
          <w:marLeft w:val="0"/>
          <w:marRight w:val="0"/>
          <w:marTop w:val="0"/>
          <w:marBottom w:val="0"/>
          <w:divBdr>
            <w:top w:val="none" w:sz="0" w:space="0" w:color="auto"/>
            <w:left w:val="none" w:sz="0" w:space="0" w:color="auto"/>
            <w:bottom w:val="none" w:sz="0" w:space="0" w:color="auto"/>
            <w:right w:val="none" w:sz="0" w:space="0" w:color="auto"/>
          </w:divBdr>
        </w:div>
        <w:div w:id="1455518133">
          <w:marLeft w:val="0"/>
          <w:marRight w:val="0"/>
          <w:marTop w:val="0"/>
          <w:marBottom w:val="0"/>
          <w:divBdr>
            <w:top w:val="none" w:sz="0" w:space="0" w:color="auto"/>
            <w:left w:val="none" w:sz="0" w:space="0" w:color="auto"/>
            <w:bottom w:val="none" w:sz="0" w:space="0" w:color="auto"/>
            <w:right w:val="none" w:sz="0" w:space="0" w:color="auto"/>
          </w:divBdr>
        </w:div>
        <w:div w:id="1745032055">
          <w:marLeft w:val="0"/>
          <w:marRight w:val="0"/>
          <w:marTop w:val="0"/>
          <w:marBottom w:val="0"/>
          <w:divBdr>
            <w:top w:val="none" w:sz="0" w:space="0" w:color="auto"/>
            <w:left w:val="none" w:sz="0" w:space="0" w:color="auto"/>
            <w:bottom w:val="none" w:sz="0" w:space="0" w:color="auto"/>
            <w:right w:val="none" w:sz="0" w:space="0" w:color="auto"/>
          </w:divBdr>
        </w:div>
      </w:divsChild>
    </w:div>
    <w:div w:id="1969433187">
      <w:bodyDiv w:val="1"/>
      <w:marLeft w:val="0"/>
      <w:marRight w:val="0"/>
      <w:marTop w:val="0"/>
      <w:marBottom w:val="0"/>
      <w:divBdr>
        <w:top w:val="none" w:sz="0" w:space="0" w:color="auto"/>
        <w:left w:val="none" w:sz="0" w:space="0" w:color="auto"/>
        <w:bottom w:val="none" w:sz="0" w:space="0" w:color="auto"/>
        <w:right w:val="none" w:sz="0" w:space="0" w:color="auto"/>
      </w:divBdr>
    </w:div>
    <w:div w:id="2109346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uhn.co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d76afba-881e-403f-84d3-5c8c49294038" xsi:nil="true"/>
    <lcf76f155ced4ddcb4097134ff3c332f xmlns="580616ae-5c1c-49a7-a1db-c2a54b768744">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708CB5B5409884D9AAD5293E4448542" ma:contentTypeVersion="13" ma:contentTypeDescription="Create a new document." ma:contentTypeScope="" ma:versionID="bf983688360b571ed031b2ad821b6b66">
  <xsd:schema xmlns:xsd="http://www.w3.org/2001/XMLSchema" xmlns:xs="http://www.w3.org/2001/XMLSchema" xmlns:p="http://schemas.microsoft.com/office/2006/metadata/properties" xmlns:ns2="580616ae-5c1c-49a7-a1db-c2a54b768744" xmlns:ns3="4d76afba-881e-403f-84d3-5c8c49294038" targetNamespace="http://schemas.microsoft.com/office/2006/metadata/properties" ma:root="true" ma:fieldsID="0f4dc1794e3d6977decac1e9e99d9518" ns2:_="" ns3:_="">
    <xsd:import namespace="580616ae-5c1c-49a7-a1db-c2a54b768744"/>
    <xsd:import namespace="4d76afba-881e-403f-84d3-5c8c4929403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0616ae-5c1c-49a7-a1db-c2a54b7687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2639bfbf-dd61-4f2c-b848-081f7ffb8bbb"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76afba-881e-403f-84d3-5c8c49294038"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180c19b7-9382-484c-9ca1-03d5254aef68}" ma:internalName="TaxCatchAll" ma:showField="CatchAllData" ma:web="4d76afba-881e-403f-84d3-5c8c4929403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D2E4A-ED8B-4801-B1C8-4DCE79A6B8A8}">
  <ds:schemaRefs>
    <ds:schemaRef ds:uri="http://schemas.microsoft.com/sharepoint/v3/contenttype/forms"/>
  </ds:schemaRefs>
</ds:datastoreItem>
</file>

<file path=customXml/itemProps2.xml><?xml version="1.0" encoding="utf-8"?>
<ds:datastoreItem xmlns:ds="http://schemas.openxmlformats.org/officeDocument/2006/customXml" ds:itemID="{DF3A34B9-61F5-43B1-A4E9-8CF0383465FA}">
  <ds:schemaRefs>
    <ds:schemaRef ds:uri="http://schemas.microsoft.com/office/2006/metadata/properties"/>
    <ds:schemaRef ds:uri="http://schemas.microsoft.com/office/infopath/2007/PartnerControls"/>
    <ds:schemaRef ds:uri="4d76afba-881e-403f-84d3-5c8c49294038"/>
    <ds:schemaRef ds:uri="580616ae-5c1c-49a7-a1db-c2a54b768744"/>
  </ds:schemaRefs>
</ds:datastoreItem>
</file>

<file path=customXml/itemProps3.xml><?xml version="1.0" encoding="utf-8"?>
<ds:datastoreItem xmlns:ds="http://schemas.openxmlformats.org/officeDocument/2006/customXml" ds:itemID="{054F5C91-D8AF-44A9-A496-C13A0BE152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0616ae-5c1c-49a7-a1db-c2a54b768744"/>
    <ds:schemaRef ds:uri="4d76afba-881e-403f-84d3-5c8c492940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DD2E1A-656D-4DC4-BE89-A7528B423318}">
  <ds:schemaRefs>
    <ds:schemaRef ds:uri="http://schemas.openxmlformats.org/officeDocument/2006/bibliography"/>
  </ds:schemaRefs>
</ds:datastoreItem>
</file>

<file path=docMetadata/LabelInfo.xml><?xml version="1.0" encoding="utf-8"?>
<clbl:labelList xmlns:clbl="http://schemas.microsoft.com/office/2020/mipLabelMetadata">
  <clbl:label id="{1608212b-4223-4261-b9d9-78f877d35edb}" enabled="0" method="" siteId="{1608212b-4223-4261-b9d9-78f877d35edb}"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1</Pages>
  <Words>390</Words>
  <Characters>2226</Characters>
  <Application>Microsoft Office Word</Application>
  <DocSecurity>0</DocSecurity>
  <Lines>18</Lines>
  <Paragraphs>5</Paragraphs>
  <ScaleCrop>false</ScaleCrop>
  <Company>KUHN SA</Company>
  <LinksUpToDate>false</LinksUpToDate>
  <CharactersWithSpaces>2611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 FAYOL</dc:creator>
  <cp:keywords/>
  <dc:description/>
  <cp:lastModifiedBy>Emily MARTIN</cp:lastModifiedBy>
  <cp:revision>11</cp:revision>
  <cp:lastPrinted>2026-07-10T15:55:00Z</cp:lastPrinted>
  <dcterms:created xsi:type="dcterms:W3CDTF">2026-04-14T16:39:00Z</dcterms:created>
  <dcterms:modified xsi:type="dcterms:W3CDTF">2026-07-10T15:57:00Z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0x0101006708CB5B5409884D9AAD5293E4448542</vt:lpwstr>
  </property>
  <property fmtid="{D5CDD505-2E9C-101B-9397-08002B2CF9AE}" pid="3" name="MediaServiceImageTags">
    <vt:lpwstr/>
  </property>
</Properties>
</file>